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98761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69858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D11B80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8761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8761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8761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8761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8761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0B32DA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8761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98761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98761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98761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98761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0B32D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B32D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8761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B32D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8761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D36CB5">
        <w:rPr>
          <w:rFonts w:eastAsiaTheme="minorEastAsia"/>
          <w:color w:val="000000"/>
          <w:sz w:val="26"/>
          <w:szCs w:val="26"/>
        </w:rPr>
        <w:t>08.02.2024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</w:t>
      </w:r>
      <w:r w:rsidR="00D36CB5">
        <w:rPr>
          <w:rFonts w:eastAsiaTheme="minorEastAsia"/>
          <w:color w:val="000000"/>
          <w:sz w:val="26"/>
          <w:szCs w:val="26"/>
        </w:rPr>
        <w:t xml:space="preserve">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№ __</w:t>
      </w:r>
      <w:r w:rsidR="00D36CB5">
        <w:rPr>
          <w:rFonts w:eastAsiaTheme="minorEastAsia"/>
          <w:color w:val="000000"/>
          <w:sz w:val="26"/>
          <w:szCs w:val="26"/>
        </w:rPr>
        <w:t>10/3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0B32D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8761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B32D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20C39" w:rsidRDefault="00987617" w:rsidP="00C17F3D">
      <w:pPr>
        <w:ind w:right="140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F144F2" w:rsidRDefault="00987617" w:rsidP="00C17F3D">
      <w:pPr>
        <w:ind w:right="140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23.09.2022г. № 10/17 «Об утверждении перечней многоквартирных и жилых домов, в которых предоставляются минимальный, средний</w:t>
      </w:r>
      <w:r w:rsidR="00370360">
        <w:rPr>
          <w:rStyle w:val="af2"/>
          <w:b/>
          <w:bCs/>
          <w:color w:val="auto"/>
          <w:sz w:val="26"/>
          <w:szCs w:val="26"/>
        </w:rPr>
        <w:t xml:space="preserve"> и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полный перечень жилищно-коммунальных услуг, и перечня общежитий»</w:t>
      </w:r>
    </w:p>
    <w:p w:rsidR="00AC14C7" w:rsidRPr="001F5B74" w:rsidRDefault="000B32DA" w:rsidP="00C17F3D">
      <w:pPr>
        <w:ind w:right="140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0B32D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9772B6" w:rsidRPr="009772B6" w:rsidRDefault="009772B6" w:rsidP="009772B6">
      <w:pPr>
        <w:spacing w:line="360" w:lineRule="auto"/>
        <w:ind w:right="567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9772B6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27.02.2023 № 98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 Уставом муниципального образования «Городской округ «Город Глазов» Удмуртской Республики»,</w:t>
      </w:r>
    </w:p>
    <w:p w:rsidR="009772B6" w:rsidRPr="009772B6" w:rsidRDefault="009772B6" w:rsidP="009772B6">
      <w:pPr>
        <w:spacing w:line="360" w:lineRule="auto"/>
        <w:ind w:right="567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9772B6" w:rsidRPr="000B389E" w:rsidRDefault="009772B6" w:rsidP="009772B6">
      <w:pPr>
        <w:spacing w:line="360" w:lineRule="auto"/>
        <w:ind w:right="567" w:firstLine="709"/>
        <w:jc w:val="both"/>
        <w:rPr>
          <w:rStyle w:val="12"/>
          <w:rFonts w:ascii="Times New Roman" w:hAnsi="Times New Roman" w:cs="Times New Roman"/>
          <w:iCs/>
          <w:sz w:val="26"/>
          <w:szCs w:val="26"/>
        </w:rPr>
      </w:pPr>
      <w:r w:rsidRPr="000B389E">
        <w:rPr>
          <w:rStyle w:val="12"/>
          <w:rFonts w:ascii="Times New Roman" w:hAnsi="Times New Roman" w:cs="Times New Roman"/>
          <w:iCs/>
          <w:sz w:val="26"/>
          <w:szCs w:val="26"/>
        </w:rPr>
        <w:t>П О С Т А Н О В Л Я Ю:</w:t>
      </w:r>
    </w:p>
    <w:p w:rsidR="009772B6" w:rsidRPr="009772B6" w:rsidRDefault="009772B6" w:rsidP="009772B6">
      <w:pPr>
        <w:spacing w:line="360" w:lineRule="auto"/>
        <w:ind w:right="567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9772B6" w:rsidRPr="009772B6" w:rsidRDefault="009772B6" w:rsidP="009772B6">
      <w:pPr>
        <w:spacing w:line="360" w:lineRule="auto"/>
        <w:ind w:right="567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9772B6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1. Внести в постановление Администрации города Глазова от 23.09.2022г.         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9772B6" w:rsidRPr="009772B6" w:rsidRDefault="009772B6" w:rsidP="009772B6">
      <w:pPr>
        <w:spacing w:line="360" w:lineRule="auto"/>
        <w:ind w:right="567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9772B6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1) Дополнить Перечень многоквартирных и жилых домов, в которых предоставляется средний перечень жилищно-коммунальных услуг следующим пунктом:</w:t>
      </w:r>
    </w:p>
    <w:p w:rsidR="009772B6" w:rsidRPr="009772B6" w:rsidRDefault="009772B6" w:rsidP="009772B6">
      <w:pPr>
        <w:spacing w:line="360" w:lineRule="auto"/>
        <w:ind w:right="567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9772B6" w:rsidRPr="009772B6" w:rsidRDefault="009772B6" w:rsidP="009772B6">
      <w:pPr>
        <w:spacing w:line="360" w:lineRule="auto"/>
        <w:ind w:right="567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9772B6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«- 882. ул. Железнодорожная, д. 4».</w:t>
      </w:r>
    </w:p>
    <w:p w:rsidR="009772B6" w:rsidRPr="009772B6" w:rsidRDefault="009772B6" w:rsidP="009772B6">
      <w:pPr>
        <w:spacing w:line="360" w:lineRule="auto"/>
        <w:ind w:right="567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9772B6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2. Настоящее постановление подлежит официальному опубликованию, вступает в силу со дня официального опубликования и распространяется на правоотношения, возникшие с  01 декабря 2023 года.</w:t>
      </w:r>
    </w:p>
    <w:p w:rsidR="00AC14C7" w:rsidRPr="009772B6" w:rsidRDefault="009772B6" w:rsidP="009772B6">
      <w:pPr>
        <w:spacing w:line="360" w:lineRule="auto"/>
        <w:ind w:right="567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9772B6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3. Контроль за исполнением настоящего постановления возложить на начальника управления жилищно-коммунального хозяйства Администрации города Глазова Е.Ю. Шейко.</w:t>
      </w:r>
    </w:p>
    <w:p w:rsidR="00AC14C7" w:rsidRPr="009772B6" w:rsidRDefault="000B32D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AC14C7" w:rsidRPr="009772B6" w:rsidRDefault="000B32D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87"/>
        <w:gridCol w:w="5008"/>
      </w:tblGrid>
      <w:tr w:rsidR="00D11B80" w:rsidRPr="009772B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9772B6" w:rsidRDefault="0098761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9772B6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9772B6" w:rsidRDefault="0098761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9772B6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0B32DA" w:rsidP="00D36CB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0B32D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020C39">
      <w:headerReference w:type="even" r:id="rId8"/>
      <w:headerReference w:type="default" r:id="rId9"/>
      <w:pgSz w:w="11906" w:h="16838"/>
      <w:pgMar w:top="567" w:right="567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2DA" w:rsidRDefault="000B32DA">
      <w:r>
        <w:separator/>
      </w:r>
    </w:p>
  </w:endnote>
  <w:endnote w:type="continuationSeparator" w:id="0">
    <w:p w:rsidR="000B32DA" w:rsidRDefault="000B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2DA" w:rsidRDefault="000B32DA">
      <w:r>
        <w:separator/>
      </w:r>
    </w:p>
  </w:footnote>
  <w:footnote w:type="continuationSeparator" w:id="0">
    <w:p w:rsidR="000B32DA" w:rsidRDefault="000B3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8761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B32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8761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6CB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B32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8438E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2615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DA3B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9C64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068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DE09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412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C628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A2F1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AF48E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EAB4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366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A1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185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A05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C2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72B4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486F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F15053B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9706C9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4A6BAD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4B0756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6F61AE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67C6B2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D7C296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E521DB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4445B1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5F05D7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84E92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56FF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FA2FF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C06DF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0811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D4C16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12D8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038F3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ECFC296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8F81C60" w:tentative="1">
      <w:start w:val="1"/>
      <w:numFmt w:val="lowerLetter"/>
      <w:lvlText w:val="%2."/>
      <w:lvlJc w:val="left"/>
      <w:pPr>
        <w:ind w:left="1440" w:hanging="360"/>
      </w:pPr>
    </w:lvl>
    <w:lvl w:ilvl="2" w:tplc="FE48DAE4" w:tentative="1">
      <w:start w:val="1"/>
      <w:numFmt w:val="lowerRoman"/>
      <w:lvlText w:val="%3."/>
      <w:lvlJc w:val="right"/>
      <w:pPr>
        <w:ind w:left="2160" w:hanging="180"/>
      </w:pPr>
    </w:lvl>
    <w:lvl w:ilvl="3" w:tplc="0D2E1AEA" w:tentative="1">
      <w:start w:val="1"/>
      <w:numFmt w:val="decimal"/>
      <w:lvlText w:val="%4."/>
      <w:lvlJc w:val="left"/>
      <w:pPr>
        <w:ind w:left="2880" w:hanging="360"/>
      </w:pPr>
    </w:lvl>
    <w:lvl w:ilvl="4" w:tplc="FD4CF944" w:tentative="1">
      <w:start w:val="1"/>
      <w:numFmt w:val="lowerLetter"/>
      <w:lvlText w:val="%5."/>
      <w:lvlJc w:val="left"/>
      <w:pPr>
        <w:ind w:left="3600" w:hanging="360"/>
      </w:pPr>
    </w:lvl>
    <w:lvl w:ilvl="5" w:tplc="687A90D0" w:tentative="1">
      <w:start w:val="1"/>
      <w:numFmt w:val="lowerRoman"/>
      <w:lvlText w:val="%6."/>
      <w:lvlJc w:val="right"/>
      <w:pPr>
        <w:ind w:left="4320" w:hanging="180"/>
      </w:pPr>
    </w:lvl>
    <w:lvl w:ilvl="6" w:tplc="E4E81D9C" w:tentative="1">
      <w:start w:val="1"/>
      <w:numFmt w:val="decimal"/>
      <w:lvlText w:val="%7."/>
      <w:lvlJc w:val="left"/>
      <w:pPr>
        <w:ind w:left="5040" w:hanging="360"/>
      </w:pPr>
    </w:lvl>
    <w:lvl w:ilvl="7" w:tplc="2B769994" w:tentative="1">
      <w:start w:val="1"/>
      <w:numFmt w:val="lowerLetter"/>
      <w:lvlText w:val="%8."/>
      <w:lvlJc w:val="left"/>
      <w:pPr>
        <w:ind w:left="5760" w:hanging="360"/>
      </w:pPr>
    </w:lvl>
    <w:lvl w:ilvl="8" w:tplc="354C03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B020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261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9497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C1F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E28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90CE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AE9C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7272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40AE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C2E2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CDCE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B84E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6C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748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C43A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203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DE01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BA35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0869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F6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0853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2E84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E46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7E10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BC65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65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7E89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6AF47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B088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B4FF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C67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8F0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EE9B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8055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AA3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6BF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6414D8E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34C66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88DC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EA6A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A94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1C8E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3422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260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C89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81D41A7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F04B7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B08A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B837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42B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9A67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5869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01E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6C71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0BD68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3275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296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004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692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3EAD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964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983E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A0FA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13866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241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007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88B2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FA18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6C1D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8E5D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CED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B2B5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84D686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6AD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4499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14C2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94D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C0A5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6F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9244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6A7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F0E65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FCC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AAF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76A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185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283D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1C5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F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ACC5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D03894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3EE5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28B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942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0612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B61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449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70C4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AAE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B7F6C7D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33012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0A8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C06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EB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CC06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30A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A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D44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D87CC5E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49ECE2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384A5E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0FA9BF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91CBD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6700B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07A552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F5E1E4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7765E3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7A904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D0B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2A6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E2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32AD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044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C3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4CC5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F44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7700B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D46B41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DB0CF3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E40285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2765CC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79C461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D2E70C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16222A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496BA3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F84AF8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7CF6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94ED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CC3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28C1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726A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27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B03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4AE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40B845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B00F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D08A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88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684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868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D48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C1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C026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8F8699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2864E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3CC9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28F1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428B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9EF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A34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402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E47C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BFE09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5E5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5ACC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4A5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E3D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220B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82C1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B86E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6AE0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13DC558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DD0C55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61485D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C94D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B7684F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5EC232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83EE7C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2E850F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370DB1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3716BEE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85C0D8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1AE6E1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B100DB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3A4F77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14E00C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97C4A9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D96294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EB0AEA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96B2D66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2B220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4A46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93C46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92090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7BE90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48000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ECAFA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7DC52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27540B8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56E79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A688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7AB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D022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24C5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F05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43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D279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6D408D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023F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EAB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24DA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84C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B2E9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A26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E8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98B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54B063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504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8C6F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47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FE19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58B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06A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D648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EAF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B46C3A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401B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20C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38B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5C0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E0B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627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34F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52D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DAC8E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2A7D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AC97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E66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0C79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56D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487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B023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C5F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80"/>
    <w:rsid w:val="00020C39"/>
    <w:rsid w:val="000A21B0"/>
    <w:rsid w:val="000B32DA"/>
    <w:rsid w:val="000B389E"/>
    <w:rsid w:val="00370360"/>
    <w:rsid w:val="009772B6"/>
    <w:rsid w:val="00987617"/>
    <w:rsid w:val="00B557E5"/>
    <w:rsid w:val="00BC081C"/>
    <w:rsid w:val="00C17F3D"/>
    <w:rsid w:val="00C97FEC"/>
    <w:rsid w:val="00D11B80"/>
    <w:rsid w:val="00D3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04AA1"/>
  <w15:docId w15:val="{B13BD828-B106-4DD8-A989-83F5C4BB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54</cp:revision>
  <cp:lastPrinted>2010-11-19T11:14:00Z</cp:lastPrinted>
  <dcterms:created xsi:type="dcterms:W3CDTF">2016-12-16T12:43:00Z</dcterms:created>
  <dcterms:modified xsi:type="dcterms:W3CDTF">2024-02-08T06:03:00Z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