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D62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271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51BB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D62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D62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D62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D62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D621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E702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D62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D62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D62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D62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D621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E70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702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62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3E702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163BC3" w:rsidRPr="00E649DB" w:rsidRDefault="00163B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D621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314ED">
        <w:rPr>
          <w:rFonts w:eastAsiaTheme="minorEastAsia"/>
          <w:color w:val="000000"/>
          <w:sz w:val="26"/>
          <w:szCs w:val="26"/>
        </w:rPr>
        <w:t>30.01.2024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D314ED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№ __</w:t>
      </w:r>
      <w:r w:rsidR="00D314ED">
        <w:rPr>
          <w:rFonts w:eastAsiaTheme="minorEastAsia"/>
          <w:color w:val="000000"/>
          <w:sz w:val="26"/>
          <w:szCs w:val="26"/>
        </w:rPr>
        <w:t>6/1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E702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D621E" w:rsidP="00163BC3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3E70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63BC3" w:rsidRDefault="003D621E" w:rsidP="00163BC3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проведении первого этапа </w:t>
      </w:r>
    </w:p>
    <w:p w:rsidR="00D623C2" w:rsidRPr="00F144F2" w:rsidRDefault="003D621E" w:rsidP="00163BC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республиканского конкурса «Лучший народный дружинник»</w:t>
      </w:r>
    </w:p>
    <w:p w:rsidR="00163BC3" w:rsidRPr="00163BC3" w:rsidRDefault="00163B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163BC3" w:rsidRPr="00163BC3" w:rsidRDefault="00163BC3" w:rsidP="00163BC3">
      <w:pPr>
        <w:spacing w:line="360" w:lineRule="auto"/>
        <w:ind w:firstLine="708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 Удмуртской Республики от 07.12.2015 года № 1219-р «О республиканском конкурсе «Лучший народный дружинник», Уставом муниципального образования «Городской округ «Город Глазов» Удмуртской Республики», постановлением Администрации города Глазова от 31.10.2019 года № 7/8 «Об утверждении муниципальной программы «Профилактика правонарушений»</w:t>
      </w:r>
    </w:p>
    <w:p w:rsidR="00163BC3" w:rsidRPr="00163BC3" w:rsidRDefault="00163BC3" w:rsidP="00163BC3">
      <w:pPr>
        <w:spacing w:line="360" w:lineRule="auto"/>
        <w:ind w:firstLine="708"/>
        <w:rPr>
          <w:b/>
          <w:sz w:val="26"/>
          <w:szCs w:val="26"/>
        </w:rPr>
      </w:pPr>
      <w:r w:rsidRPr="00163BC3">
        <w:rPr>
          <w:b/>
          <w:sz w:val="26"/>
          <w:szCs w:val="26"/>
        </w:rPr>
        <w:t>П О С Т А Н О В Л Я Ю:</w:t>
      </w:r>
    </w:p>
    <w:p w:rsidR="00163BC3" w:rsidRPr="00163BC3" w:rsidRDefault="00163BC3" w:rsidP="00163BC3">
      <w:pPr>
        <w:spacing w:line="360" w:lineRule="auto"/>
        <w:jc w:val="both"/>
        <w:rPr>
          <w:sz w:val="26"/>
          <w:szCs w:val="26"/>
        </w:rPr>
      </w:pPr>
      <w:r w:rsidRPr="00163BC3">
        <w:rPr>
          <w:b/>
          <w:sz w:val="26"/>
          <w:szCs w:val="26"/>
        </w:rPr>
        <w:tab/>
      </w:r>
      <w:r w:rsidRPr="00163BC3">
        <w:rPr>
          <w:sz w:val="26"/>
          <w:szCs w:val="26"/>
        </w:rPr>
        <w:t xml:space="preserve"> 1. Организовать и провести в срок до 31 января 2024 года в муниципальном образовании «Городской округ «Город Глазов» Удмуртской Республики» первый этап республиканского конкурса «Лучший народный дружинник» среди членов народных дружин, созданных на территории города Глазова. </w:t>
      </w:r>
    </w:p>
    <w:p w:rsidR="00163BC3" w:rsidRPr="00163BC3" w:rsidRDefault="00163BC3" w:rsidP="00D943AD">
      <w:pPr>
        <w:spacing w:line="360" w:lineRule="auto"/>
        <w:ind w:firstLine="709"/>
        <w:jc w:val="both"/>
        <w:rPr>
          <w:sz w:val="26"/>
          <w:szCs w:val="26"/>
        </w:rPr>
      </w:pPr>
      <w:r w:rsidRPr="00163BC3">
        <w:rPr>
          <w:sz w:val="26"/>
          <w:szCs w:val="26"/>
        </w:rPr>
        <w:t xml:space="preserve">2. Назначить ответственным за организацию и проведение первого этапа республиканского конкурса «Лучший народный дружинник» среди членов </w:t>
      </w:r>
      <w:r w:rsidR="00D943A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63BC3">
        <w:rPr>
          <w:sz w:val="26"/>
          <w:szCs w:val="26"/>
        </w:rPr>
        <w:lastRenderedPageBreak/>
        <w:t>народных дружин, созданных на территории города Глазова, Руководителя Аппарата Администрации города Глазова.</w:t>
      </w:r>
    </w:p>
    <w:p w:rsidR="00163BC3" w:rsidRPr="00163BC3" w:rsidRDefault="00163BC3" w:rsidP="00163BC3">
      <w:pPr>
        <w:spacing w:line="360" w:lineRule="auto"/>
        <w:ind w:firstLine="709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3. Рекомендовать Межмуниципальному отделу МВД России «Глазовский» принять участие в подготовке и проведении первого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163BC3" w:rsidRPr="00163BC3" w:rsidRDefault="00163BC3" w:rsidP="00163BC3">
      <w:pPr>
        <w:spacing w:line="360" w:lineRule="auto"/>
        <w:ind w:firstLine="709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4. Разместить на официальном сайте муниципального образования «</w:t>
      </w:r>
      <w:r w:rsidR="00E64091">
        <w:rPr>
          <w:sz w:val="26"/>
          <w:szCs w:val="26"/>
        </w:rPr>
        <w:t>Городской округ «</w:t>
      </w:r>
      <w:r w:rsidRPr="00163BC3">
        <w:rPr>
          <w:sz w:val="26"/>
          <w:szCs w:val="26"/>
        </w:rPr>
        <w:t>Город Глазов»</w:t>
      </w:r>
      <w:r w:rsidR="00E64091">
        <w:rPr>
          <w:sz w:val="26"/>
          <w:szCs w:val="26"/>
        </w:rPr>
        <w:t xml:space="preserve"> Удмуртской Республики»</w:t>
      </w:r>
      <w:r w:rsidRPr="00163BC3">
        <w:rPr>
          <w:sz w:val="26"/>
          <w:szCs w:val="26"/>
        </w:rPr>
        <w:t xml:space="preserve">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163BC3" w:rsidRPr="00163BC3" w:rsidRDefault="00163BC3" w:rsidP="00163BC3">
      <w:pPr>
        <w:spacing w:line="360" w:lineRule="auto"/>
        <w:ind w:right="-2" w:firstLine="708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5. Утвердить прилагаемый Состав муниципальной конкурсной комиссии по проведению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163BC3" w:rsidRPr="00163BC3" w:rsidRDefault="00163BC3" w:rsidP="00163BC3">
      <w:pPr>
        <w:spacing w:line="360" w:lineRule="auto"/>
        <w:ind w:right="357" w:firstLine="708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6. Настоящее постановление подлежит официальному опубликованию.</w:t>
      </w:r>
    </w:p>
    <w:p w:rsidR="00163BC3" w:rsidRPr="00163BC3" w:rsidRDefault="00163BC3" w:rsidP="00163BC3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163BC3">
        <w:rPr>
          <w:sz w:val="26"/>
          <w:szCs w:val="26"/>
        </w:rPr>
        <w:t>7. Контроль за исполнением настоящего постановления возложить на Руководителя Аппарата Администрации города Глазова.</w:t>
      </w:r>
    </w:p>
    <w:p w:rsidR="00AC14C7" w:rsidRPr="001F5B74" w:rsidRDefault="003E70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E702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E70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B51B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621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621E" w:rsidP="00163BC3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E70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3D621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163BC3" w:rsidRPr="00027727" w:rsidRDefault="00163BC3" w:rsidP="00163BC3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 w:rsidRPr="00027727">
        <w:rPr>
          <w:lang w:eastAsia="zh-CN"/>
        </w:rPr>
        <w:t>Утвержден постановлением</w:t>
      </w:r>
    </w:p>
    <w:p w:rsidR="00163BC3" w:rsidRPr="00027727" w:rsidRDefault="00163BC3" w:rsidP="00163BC3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163BC3" w:rsidRPr="00CB6AC2" w:rsidRDefault="00163BC3" w:rsidP="00163BC3">
      <w:pPr>
        <w:tabs>
          <w:tab w:val="left" w:pos="9356"/>
        </w:tabs>
        <w:suppressAutoHyphens/>
        <w:spacing w:line="360" w:lineRule="auto"/>
        <w:ind w:left="5664"/>
        <w:jc w:val="right"/>
      </w:pPr>
      <w:r>
        <w:t>от _</w:t>
      </w:r>
      <w:r w:rsidR="00D314ED">
        <w:t>30.01.2024</w:t>
      </w:r>
      <w:r w:rsidRPr="00163BC3">
        <w:t>_</w:t>
      </w:r>
      <w:r>
        <w:t xml:space="preserve">_ </w:t>
      </w:r>
      <w:r w:rsidRPr="00CB6AC2">
        <w:t xml:space="preserve"> № </w:t>
      </w:r>
      <w:r>
        <w:t>_</w:t>
      </w:r>
      <w:r w:rsidR="00D314ED">
        <w:t>6/1</w:t>
      </w:r>
      <w:bookmarkStart w:id="0" w:name="_GoBack"/>
      <w:bookmarkEnd w:id="0"/>
      <w:r>
        <w:t>__</w:t>
      </w:r>
    </w:p>
    <w:p w:rsidR="00163BC3" w:rsidRDefault="00163BC3" w:rsidP="00163BC3">
      <w:pPr>
        <w:ind w:left="4956"/>
        <w:jc w:val="both"/>
      </w:pPr>
    </w:p>
    <w:p w:rsidR="00163BC3" w:rsidRPr="00CB6AC2" w:rsidRDefault="00163BC3" w:rsidP="00163BC3">
      <w:pPr>
        <w:ind w:left="4956"/>
        <w:jc w:val="both"/>
      </w:pPr>
    </w:p>
    <w:p w:rsidR="00163BC3" w:rsidRPr="00D943AD" w:rsidRDefault="00163BC3" w:rsidP="00163BC3">
      <w:pPr>
        <w:rPr>
          <w:sz w:val="26"/>
          <w:szCs w:val="26"/>
        </w:rPr>
      </w:pPr>
    </w:p>
    <w:p w:rsidR="00163BC3" w:rsidRPr="00D943AD" w:rsidRDefault="00163BC3" w:rsidP="00163BC3">
      <w:pPr>
        <w:jc w:val="center"/>
        <w:rPr>
          <w:b/>
          <w:sz w:val="26"/>
          <w:szCs w:val="26"/>
        </w:rPr>
      </w:pPr>
      <w:r w:rsidRPr="00D943AD">
        <w:rPr>
          <w:b/>
          <w:sz w:val="26"/>
          <w:szCs w:val="26"/>
        </w:rPr>
        <w:t>Состав муниципальной конкурсной комиссии по проведению</w:t>
      </w:r>
    </w:p>
    <w:p w:rsidR="00163BC3" w:rsidRPr="00D943AD" w:rsidRDefault="00163BC3" w:rsidP="00163BC3">
      <w:pPr>
        <w:jc w:val="center"/>
        <w:rPr>
          <w:b/>
          <w:sz w:val="26"/>
          <w:szCs w:val="26"/>
        </w:rPr>
      </w:pPr>
      <w:r w:rsidRPr="00D943AD">
        <w:rPr>
          <w:b/>
          <w:sz w:val="26"/>
          <w:szCs w:val="26"/>
        </w:rPr>
        <w:t xml:space="preserve">первого этапа республиканского конкурса </w:t>
      </w:r>
    </w:p>
    <w:p w:rsidR="00163BC3" w:rsidRPr="00D943AD" w:rsidRDefault="00163BC3" w:rsidP="00163BC3">
      <w:pPr>
        <w:jc w:val="center"/>
        <w:rPr>
          <w:b/>
          <w:sz w:val="26"/>
          <w:szCs w:val="26"/>
        </w:rPr>
      </w:pPr>
      <w:r w:rsidRPr="00D943AD">
        <w:rPr>
          <w:b/>
          <w:sz w:val="26"/>
          <w:szCs w:val="26"/>
        </w:rPr>
        <w:t>«Лучший народный дружинник»</w:t>
      </w:r>
    </w:p>
    <w:p w:rsidR="00163BC3" w:rsidRPr="00D943AD" w:rsidRDefault="00163BC3" w:rsidP="00163BC3">
      <w:pPr>
        <w:jc w:val="center"/>
        <w:rPr>
          <w:b/>
          <w:sz w:val="26"/>
          <w:szCs w:val="26"/>
        </w:rPr>
      </w:pPr>
    </w:p>
    <w:p w:rsidR="00163BC3" w:rsidRPr="00D943AD" w:rsidRDefault="00163BC3" w:rsidP="00163BC3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53"/>
        <w:gridCol w:w="6137"/>
      </w:tblGrid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Максимова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Ксения Александровна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Руководитель Аппарата Администрации города Глазова, председатель Комиссии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  <w:lang w:val="en-US"/>
              </w:rPr>
            </w:pPr>
            <w:r w:rsidRPr="00D943AD">
              <w:rPr>
                <w:sz w:val="26"/>
                <w:szCs w:val="26"/>
              </w:rPr>
              <w:t>Члены Комиссии: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  <w:lang w:val="en-US"/>
              </w:rPr>
            </w:pPr>
            <w:r w:rsidRPr="00D943AD">
              <w:rPr>
                <w:sz w:val="26"/>
                <w:szCs w:val="26"/>
              </w:rPr>
              <w:t>Аккузин Максим Иванович</w:t>
            </w:r>
          </w:p>
          <w:p w:rsidR="00163BC3" w:rsidRPr="00D943AD" w:rsidRDefault="00163BC3" w:rsidP="00141E0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63BC3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Врио заместителя начальника полиции (по охране общественного порядка) МО МВД России «Глазовский» (по согласованию)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Бекмансуров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Денис Басирович</w:t>
            </w: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63BC3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Командир общественной организации правоохранительной направленности «Добровольная народная дружина «Оперативный отряд содействия полиции города Глазова» (по согласованию)</w:t>
            </w: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Касимова Екатерина Леонидовна</w:t>
            </w: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Начальник сектора по физической культуре, спорту и молодежной политике Управления культуры, спорта и молодежной политике Администрации города Глазова</w:t>
            </w: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D943AD" w:rsidTr="00141E09">
        <w:tc>
          <w:tcPr>
            <w:tcW w:w="2882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  <w:lang w:val="en-US"/>
              </w:rPr>
            </w:pPr>
            <w:r w:rsidRPr="00D943AD">
              <w:rPr>
                <w:sz w:val="26"/>
                <w:szCs w:val="26"/>
              </w:rPr>
              <w:t>Данилов Андрей Викторович</w:t>
            </w:r>
          </w:p>
          <w:p w:rsidR="00163BC3" w:rsidRPr="00D943AD" w:rsidRDefault="00163BC3" w:rsidP="00141E0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163BC3" w:rsidRPr="00D943AD" w:rsidRDefault="00163BC3" w:rsidP="00141E09">
            <w:pPr>
              <w:jc w:val="center"/>
              <w:rPr>
                <w:sz w:val="26"/>
                <w:szCs w:val="26"/>
                <w:lang w:val="en-US"/>
              </w:rPr>
            </w:pPr>
            <w:r w:rsidRPr="00D943AD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163BC3" w:rsidRPr="00D943AD" w:rsidRDefault="00163BC3" w:rsidP="00141E09">
            <w:pPr>
              <w:rPr>
                <w:sz w:val="26"/>
                <w:szCs w:val="26"/>
              </w:rPr>
            </w:pPr>
            <w:r w:rsidRPr="00D943AD">
              <w:rPr>
                <w:sz w:val="26"/>
                <w:szCs w:val="26"/>
              </w:rPr>
              <w:t>Начальник отдела мобилизационной работы и режима секретности Администрации города Глазова, секретарь Комиссии</w:t>
            </w:r>
          </w:p>
          <w:p w:rsidR="00163BC3" w:rsidRPr="00D943AD" w:rsidRDefault="00163BC3" w:rsidP="00141E09">
            <w:pPr>
              <w:rPr>
                <w:sz w:val="26"/>
                <w:szCs w:val="26"/>
              </w:rPr>
            </w:pPr>
          </w:p>
        </w:tc>
      </w:tr>
      <w:tr w:rsidR="00163BC3" w:rsidRPr="00CB6AC2" w:rsidTr="00141E09">
        <w:trPr>
          <w:trHeight w:val="313"/>
        </w:trPr>
        <w:tc>
          <w:tcPr>
            <w:tcW w:w="2882" w:type="dxa"/>
            <w:shd w:val="clear" w:color="auto" w:fill="auto"/>
          </w:tcPr>
          <w:p w:rsidR="00163BC3" w:rsidRPr="00FA08FD" w:rsidRDefault="00163BC3" w:rsidP="00141E09"/>
        </w:tc>
        <w:tc>
          <w:tcPr>
            <w:tcW w:w="553" w:type="dxa"/>
            <w:shd w:val="clear" w:color="auto" w:fill="auto"/>
          </w:tcPr>
          <w:p w:rsidR="00163BC3" w:rsidRPr="00FA08FD" w:rsidRDefault="00163BC3" w:rsidP="00141E09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163BC3" w:rsidRPr="00FA08FD" w:rsidRDefault="00163BC3" w:rsidP="00141E09"/>
        </w:tc>
      </w:tr>
    </w:tbl>
    <w:p w:rsidR="00163BC3" w:rsidRPr="000F6CD3" w:rsidRDefault="00163BC3" w:rsidP="00163BC3"/>
    <w:p w:rsidR="00163BC3" w:rsidRDefault="00163BC3" w:rsidP="00163BC3"/>
    <w:p w:rsidR="00163BC3" w:rsidRDefault="00163BC3" w:rsidP="00163BC3"/>
    <w:p w:rsidR="00163BC3" w:rsidRPr="000F6CD3" w:rsidRDefault="00163BC3" w:rsidP="00163BC3"/>
    <w:p w:rsidR="00163BC3" w:rsidRPr="00AC14C7" w:rsidRDefault="00163BC3" w:rsidP="00163BC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3E702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943AD">
      <w:headerReference w:type="even" r:id="rId8"/>
      <w:headerReference w:type="default" r:id="rId9"/>
      <w:pgSz w:w="11906" w:h="16838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20" w:rsidRDefault="003E7020">
      <w:r>
        <w:separator/>
      </w:r>
    </w:p>
  </w:endnote>
  <w:endnote w:type="continuationSeparator" w:id="0">
    <w:p w:rsidR="003E7020" w:rsidRDefault="003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20" w:rsidRDefault="003E7020">
      <w:r>
        <w:separator/>
      </w:r>
    </w:p>
  </w:footnote>
  <w:footnote w:type="continuationSeparator" w:id="0">
    <w:p w:rsidR="003E7020" w:rsidRDefault="003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62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E7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D62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4ED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E70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39281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E5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0E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E0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C9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A5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28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D22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5D86F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9E6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A4D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83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0E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568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89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27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29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55811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334C3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312A7F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F3A27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9436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AB2340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8F6C2B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9A75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B2037A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1C007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76EB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6A96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5256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DEE1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8A9C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7A2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04E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38A8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B7EC3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7B83534" w:tentative="1">
      <w:start w:val="1"/>
      <w:numFmt w:val="lowerLetter"/>
      <w:lvlText w:val="%2."/>
      <w:lvlJc w:val="left"/>
      <w:pPr>
        <w:ind w:left="1440" w:hanging="360"/>
      </w:pPr>
    </w:lvl>
    <w:lvl w:ilvl="2" w:tplc="5F083948" w:tentative="1">
      <w:start w:val="1"/>
      <w:numFmt w:val="lowerRoman"/>
      <w:lvlText w:val="%3."/>
      <w:lvlJc w:val="right"/>
      <w:pPr>
        <w:ind w:left="2160" w:hanging="180"/>
      </w:pPr>
    </w:lvl>
    <w:lvl w:ilvl="3" w:tplc="E346A7CE" w:tentative="1">
      <w:start w:val="1"/>
      <w:numFmt w:val="decimal"/>
      <w:lvlText w:val="%4."/>
      <w:lvlJc w:val="left"/>
      <w:pPr>
        <w:ind w:left="2880" w:hanging="360"/>
      </w:pPr>
    </w:lvl>
    <w:lvl w:ilvl="4" w:tplc="F446DBE8" w:tentative="1">
      <w:start w:val="1"/>
      <w:numFmt w:val="lowerLetter"/>
      <w:lvlText w:val="%5."/>
      <w:lvlJc w:val="left"/>
      <w:pPr>
        <w:ind w:left="3600" w:hanging="360"/>
      </w:pPr>
    </w:lvl>
    <w:lvl w:ilvl="5" w:tplc="D1AC3DBE" w:tentative="1">
      <w:start w:val="1"/>
      <w:numFmt w:val="lowerRoman"/>
      <w:lvlText w:val="%6."/>
      <w:lvlJc w:val="right"/>
      <w:pPr>
        <w:ind w:left="4320" w:hanging="180"/>
      </w:pPr>
    </w:lvl>
    <w:lvl w:ilvl="6" w:tplc="050847E6" w:tentative="1">
      <w:start w:val="1"/>
      <w:numFmt w:val="decimal"/>
      <w:lvlText w:val="%7."/>
      <w:lvlJc w:val="left"/>
      <w:pPr>
        <w:ind w:left="5040" w:hanging="360"/>
      </w:pPr>
    </w:lvl>
    <w:lvl w:ilvl="7" w:tplc="BE066DAA" w:tentative="1">
      <w:start w:val="1"/>
      <w:numFmt w:val="lowerLetter"/>
      <w:lvlText w:val="%8."/>
      <w:lvlJc w:val="left"/>
      <w:pPr>
        <w:ind w:left="5760" w:hanging="360"/>
      </w:pPr>
    </w:lvl>
    <w:lvl w:ilvl="8" w:tplc="AA3EA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D987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EEB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A0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863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6B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65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E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E9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ED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702C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14A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C4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A4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4A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68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14B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C5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A8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15EC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EB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8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4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06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282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E7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C75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A021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7065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2EC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21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6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EF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5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2C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8B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02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AEEA0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AC66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C80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E5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61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87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85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1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CC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7A0EDD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67C6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A53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2E8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17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09B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EB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ED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EE9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CB2E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CD3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68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4C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9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A41B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E62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4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8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3E67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4F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CCC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C1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AB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BC2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CB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8D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EC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A603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A6E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48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8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E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0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C9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01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D2B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25E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84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0F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A65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6A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65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AD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6D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24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8146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E4E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743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43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B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E8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EF4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8F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64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201400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4CE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A6D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22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C4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88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2D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7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E23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D8EC5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A96F7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0B02C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3C5CE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25223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5867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BCC0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CC01D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610DD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7B2E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C04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A4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81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26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0C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20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04A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AF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9678E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0E0E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2A2D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BDEC8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E0E95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3A65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E07C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39075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38647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2CC01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EED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6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21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C3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6F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640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BD82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DEA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06B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4A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29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4F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EA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8E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1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D30E7D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C94F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CE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22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5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8D0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81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86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E36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40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E0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8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A8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64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8CE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CA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7A79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7248BE1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81EB7F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16EE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947B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68EA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4673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A8411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87826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D44D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9AC13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2DEDF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BD601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72B2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5055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3861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F7C2D6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A48BD7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5586E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ED21F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AC4C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02C0A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46BE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C01F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8A59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BCF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000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32A1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C887D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7E1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C0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65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A6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CC4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20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6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6A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C32B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A2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E2D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C8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C3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4D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47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40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2A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A40B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0E7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E6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CB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87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E2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D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00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487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4C583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3CE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D4D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2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66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78B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0D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07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FE0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52AB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47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E9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8A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3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22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C1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86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87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C"/>
    <w:rsid w:val="00163BC3"/>
    <w:rsid w:val="00283EDB"/>
    <w:rsid w:val="003D621E"/>
    <w:rsid w:val="003E7020"/>
    <w:rsid w:val="008B0840"/>
    <w:rsid w:val="00A01AA1"/>
    <w:rsid w:val="00A36E0E"/>
    <w:rsid w:val="00B51BBC"/>
    <w:rsid w:val="00D314ED"/>
    <w:rsid w:val="00D943AD"/>
    <w:rsid w:val="00E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60732"/>
  <w15:docId w15:val="{69DB651B-FB8F-435E-875A-B095F639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