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400DC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52513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B07B1B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400DC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400DC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400DC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400DC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400DC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3F4B5D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400DC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400DC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400DC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400DC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400DC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3F4B5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F4B5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00DC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F4B5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00DC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C00A9D">
        <w:rPr>
          <w:rFonts w:eastAsiaTheme="minorEastAsia"/>
          <w:color w:val="000000"/>
          <w:sz w:val="26"/>
          <w:szCs w:val="26"/>
        </w:rPr>
        <w:t>18.01.2024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   </w:t>
      </w:r>
      <w:r w:rsidR="00C00A9D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№ ___</w:t>
      </w:r>
      <w:r w:rsidR="00C00A9D">
        <w:rPr>
          <w:rFonts w:eastAsiaTheme="minorEastAsia"/>
          <w:color w:val="000000"/>
          <w:sz w:val="26"/>
          <w:szCs w:val="26"/>
        </w:rPr>
        <w:t>17/3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3F4B5D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00DC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F4B5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400DCB" w:rsidP="00DE4231">
      <w:pPr>
        <w:ind w:right="-1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реестр мест (площадок) накопления твердых коммунальных отходов на территории муниципального образования "Городской округ "Город Глазов" Удмуртской Республики", утвержденный постановлением Администрации города Глазова от 28.12.2018 № 17/68</w:t>
      </w:r>
    </w:p>
    <w:p w:rsidR="00AC14C7" w:rsidRPr="00760BEF" w:rsidRDefault="003F4B5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3F4B5D" w:rsidP="00A9734C">
      <w:pPr>
        <w:spacing w:line="276" w:lineRule="auto"/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9734C" w:rsidRPr="00373769" w:rsidRDefault="00A9734C" w:rsidP="00A9734C">
      <w:pPr>
        <w:widowControl w:val="0"/>
        <w:suppressAutoHyphens/>
        <w:autoSpaceDE w:val="0"/>
        <w:spacing w:line="276" w:lineRule="auto"/>
        <w:ind w:firstLine="567"/>
        <w:jc w:val="both"/>
        <w:rPr>
          <w:sz w:val="26"/>
          <w:szCs w:val="26"/>
        </w:rPr>
      </w:pPr>
      <w:r w:rsidRPr="00373769">
        <w:rPr>
          <w:sz w:val="26"/>
          <w:szCs w:val="26"/>
          <w:lang w:eastAsia="zh-CN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373769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</w:t>
      </w:r>
    </w:p>
    <w:p w:rsidR="00A9734C" w:rsidRPr="00BE4B8D" w:rsidRDefault="00A9734C" w:rsidP="00A9734C">
      <w:pPr>
        <w:suppressAutoHyphens/>
        <w:autoSpaceDE w:val="0"/>
        <w:spacing w:line="276" w:lineRule="auto"/>
        <w:ind w:firstLine="567"/>
        <w:jc w:val="both"/>
        <w:rPr>
          <w:b/>
          <w:szCs w:val="26"/>
          <w:lang w:eastAsia="zh-CN"/>
        </w:rPr>
      </w:pPr>
      <w:r w:rsidRPr="00BA0041">
        <w:rPr>
          <w:b/>
          <w:szCs w:val="26"/>
          <w:lang w:eastAsia="zh-CN"/>
        </w:rPr>
        <w:t>П О С Т А Н О В Л Я Ю:</w:t>
      </w:r>
    </w:p>
    <w:p w:rsidR="00A9734C" w:rsidRDefault="00A9734C" w:rsidP="00A9734C">
      <w:pPr>
        <w:pStyle w:val="af5"/>
        <w:numPr>
          <w:ilvl w:val="0"/>
          <w:numId w:val="42"/>
        </w:numPr>
        <w:suppressAutoHyphens/>
        <w:spacing w:line="276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BE4B8D">
        <w:rPr>
          <w:rFonts w:eastAsia="Times New Roman"/>
          <w:szCs w:val="26"/>
          <w:lang w:eastAsia="zh-CN"/>
        </w:rPr>
        <w:t xml:space="preserve">Внести в </w:t>
      </w:r>
      <w:r>
        <w:rPr>
          <w:rFonts w:eastAsia="Times New Roman"/>
          <w:szCs w:val="26"/>
          <w:lang w:eastAsia="zh-CN"/>
        </w:rPr>
        <w:t>реестр</w:t>
      </w:r>
      <w:r w:rsidRPr="00BE4B8D">
        <w:rPr>
          <w:rFonts w:eastAsia="Times New Roman"/>
          <w:szCs w:val="26"/>
          <w:lang w:eastAsia="zh-CN"/>
        </w:rPr>
        <w:t xml:space="preserve"> мест (площадок) накопления твердых коммунальных отходов на территории муниципального образования </w:t>
      </w:r>
      <w:r>
        <w:rPr>
          <w:rFonts w:eastAsia="Times New Roman"/>
          <w:szCs w:val="26"/>
          <w:lang w:eastAsia="zh-CN"/>
        </w:rPr>
        <w:t xml:space="preserve">«Городской округ </w:t>
      </w:r>
      <w:r w:rsidRPr="00BE4B8D">
        <w:rPr>
          <w:rFonts w:eastAsia="Times New Roman"/>
          <w:szCs w:val="26"/>
          <w:lang w:eastAsia="zh-CN"/>
        </w:rPr>
        <w:t>«Город Глазов»</w:t>
      </w:r>
      <w:r>
        <w:rPr>
          <w:rFonts w:eastAsia="Times New Roman"/>
          <w:szCs w:val="26"/>
          <w:lang w:eastAsia="zh-CN"/>
        </w:rPr>
        <w:t xml:space="preserve"> Удмуртской Республики»,</w:t>
      </w:r>
      <w:r w:rsidRPr="00BE4B8D">
        <w:rPr>
          <w:rFonts w:eastAsia="Times New Roman"/>
          <w:szCs w:val="26"/>
          <w:lang w:eastAsia="zh-CN"/>
        </w:rPr>
        <w:t xml:space="preserve"> </w:t>
      </w:r>
      <w:r>
        <w:rPr>
          <w:rFonts w:eastAsia="Times New Roman"/>
          <w:szCs w:val="26"/>
          <w:lang w:eastAsia="zh-CN"/>
        </w:rPr>
        <w:t>утвержденный постановлением Администрации города Глазова от 28.12.2018 № 17/68, следующие изменения:</w:t>
      </w:r>
    </w:p>
    <w:p w:rsidR="00A9734C" w:rsidRPr="00BE4B8D" w:rsidRDefault="00A9734C" w:rsidP="00A9734C">
      <w:pPr>
        <w:pStyle w:val="af5"/>
        <w:numPr>
          <w:ilvl w:val="0"/>
          <w:numId w:val="42"/>
        </w:numPr>
        <w:suppressAutoHyphens/>
        <w:spacing w:line="276" w:lineRule="auto"/>
        <w:ind w:left="0" w:firstLine="567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>Пункт 416 изложить в новой редакции согласно Приложению № 1 к настоящему постановлению.</w:t>
      </w:r>
    </w:p>
    <w:p w:rsidR="00A9734C" w:rsidRPr="00BE4B8D" w:rsidRDefault="00A9734C" w:rsidP="00A9734C">
      <w:pPr>
        <w:pStyle w:val="af5"/>
        <w:numPr>
          <w:ilvl w:val="0"/>
          <w:numId w:val="42"/>
        </w:numPr>
        <w:suppressAutoHyphens/>
        <w:spacing w:line="276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BE4B8D">
        <w:rPr>
          <w:rFonts w:eastAsia="Times New Roman"/>
          <w:szCs w:val="26"/>
          <w:lang w:eastAsia="zh-CN"/>
        </w:rPr>
        <w:t xml:space="preserve">Настоящее постановление подлежит официальному опубликованию в средствах массовой информации и на официальном сайте муниципального образования </w:t>
      </w:r>
      <w:r>
        <w:rPr>
          <w:rFonts w:eastAsia="Times New Roman"/>
          <w:szCs w:val="26"/>
          <w:lang w:eastAsia="zh-CN"/>
        </w:rPr>
        <w:t xml:space="preserve">«Городской округ </w:t>
      </w:r>
      <w:r w:rsidRPr="00BE4B8D">
        <w:rPr>
          <w:rFonts w:eastAsia="Times New Roman"/>
          <w:szCs w:val="26"/>
          <w:lang w:eastAsia="zh-CN"/>
        </w:rPr>
        <w:t>«Город Глазов»</w:t>
      </w:r>
      <w:r>
        <w:rPr>
          <w:rFonts w:eastAsia="Times New Roman"/>
          <w:szCs w:val="26"/>
          <w:lang w:eastAsia="zh-CN"/>
        </w:rPr>
        <w:t xml:space="preserve"> Удмуртской Республики»</w:t>
      </w:r>
      <w:r w:rsidRPr="00BE4B8D">
        <w:rPr>
          <w:rFonts w:eastAsia="Times New Roman"/>
          <w:szCs w:val="26"/>
          <w:lang w:eastAsia="zh-CN"/>
        </w:rPr>
        <w:t xml:space="preserve"> в информационно-телекоммуникационной сети «Интернет».</w:t>
      </w:r>
    </w:p>
    <w:p w:rsidR="00A9734C" w:rsidRDefault="00A9734C" w:rsidP="00A9734C">
      <w:pPr>
        <w:pStyle w:val="af5"/>
        <w:numPr>
          <w:ilvl w:val="0"/>
          <w:numId w:val="42"/>
        </w:numPr>
        <w:suppressAutoHyphens/>
        <w:spacing w:line="276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293FAD">
        <w:rPr>
          <w:rFonts w:eastAsia="Times New Roman"/>
          <w:szCs w:val="26"/>
          <w:lang w:eastAsia="zh-CN"/>
        </w:rPr>
        <w:t xml:space="preserve">Контроль за исполнением настоящего постановления возложить на </w:t>
      </w:r>
      <w:r>
        <w:rPr>
          <w:rFonts w:eastAsia="Times New Roman"/>
          <w:szCs w:val="26"/>
          <w:lang w:eastAsia="zh-CN"/>
        </w:rPr>
        <w:t>начальника управления жилищно-коммунального хозяйства, наделенного правами юридического лица, Администрации города Глазова.</w:t>
      </w:r>
    </w:p>
    <w:p w:rsidR="00A9734C" w:rsidRDefault="00A9734C" w:rsidP="00A9734C">
      <w:pPr>
        <w:suppressAutoHyphens/>
        <w:rPr>
          <w:bCs/>
          <w:szCs w:val="26"/>
          <w:lang w:eastAsia="zh-CN"/>
        </w:rPr>
      </w:pPr>
    </w:p>
    <w:p w:rsidR="00A9734C" w:rsidRDefault="00A9734C" w:rsidP="00A9734C">
      <w:pPr>
        <w:suppressAutoHyphens/>
        <w:rPr>
          <w:bCs/>
          <w:szCs w:val="26"/>
          <w:lang w:eastAsia="zh-CN"/>
        </w:rPr>
      </w:pPr>
    </w:p>
    <w:p w:rsidR="00A9734C" w:rsidRPr="00DE4231" w:rsidRDefault="00A9734C" w:rsidP="00A9734C">
      <w:pPr>
        <w:suppressAutoHyphens/>
        <w:rPr>
          <w:sz w:val="26"/>
          <w:szCs w:val="26"/>
          <w:lang w:eastAsia="zh-CN"/>
        </w:rPr>
        <w:sectPr w:rsidR="00A9734C" w:rsidRPr="00DE4231" w:rsidSect="00C52CF1">
          <w:pgSz w:w="11906" w:h="16838"/>
          <w:pgMar w:top="567" w:right="850" w:bottom="284" w:left="1701" w:header="708" w:footer="708" w:gutter="0"/>
          <w:cols w:space="708"/>
          <w:docGrid w:linePitch="360"/>
        </w:sectPr>
      </w:pPr>
      <w:r w:rsidRPr="00DE4231">
        <w:rPr>
          <w:bCs/>
          <w:sz w:val="26"/>
          <w:szCs w:val="26"/>
          <w:lang w:eastAsia="zh-CN"/>
        </w:rPr>
        <w:t xml:space="preserve">Глава города Глазова             </w:t>
      </w:r>
      <w:r w:rsidRPr="00DE4231">
        <w:rPr>
          <w:sz w:val="26"/>
          <w:szCs w:val="26"/>
          <w:lang w:eastAsia="zh-CN"/>
        </w:rPr>
        <w:t xml:space="preserve">                                                                  С.Н. Кон</w:t>
      </w:r>
      <w:r w:rsidR="006A0332" w:rsidRPr="00DE4231">
        <w:rPr>
          <w:sz w:val="26"/>
          <w:szCs w:val="26"/>
          <w:lang w:eastAsia="zh-CN"/>
        </w:rPr>
        <w:t>овалов</w:t>
      </w:r>
    </w:p>
    <w:p w:rsidR="00A9734C" w:rsidRPr="00BA0041" w:rsidRDefault="00A9734C" w:rsidP="00A9734C">
      <w:pPr>
        <w:rPr>
          <w:szCs w:val="26"/>
        </w:rPr>
      </w:pPr>
    </w:p>
    <w:p w:rsidR="00A9734C" w:rsidRPr="00456733" w:rsidRDefault="00A9734C" w:rsidP="00DE4231">
      <w:pPr>
        <w:suppressAutoHyphens/>
        <w:jc w:val="right"/>
        <w:rPr>
          <w:szCs w:val="26"/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456733">
        <w:rPr>
          <w:szCs w:val="26"/>
          <w:lang w:eastAsia="zh-CN"/>
        </w:rPr>
        <w:t>Приложение № 1</w:t>
      </w:r>
    </w:p>
    <w:p w:rsidR="00A9734C" w:rsidRPr="00456733" w:rsidRDefault="00A9734C" w:rsidP="00DE4231">
      <w:pPr>
        <w:suppressAutoHyphens/>
        <w:jc w:val="right"/>
        <w:rPr>
          <w:szCs w:val="26"/>
          <w:lang w:eastAsia="zh-CN"/>
        </w:rPr>
      </w:pPr>
      <w:r w:rsidRPr="00456733">
        <w:rPr>
          <w:szCs w:val="26"/>
          <w:lang w:eastAsia="zh-CN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szCs w:val="26"/>
          <w:lang w:eastAsia="zh-CN"/>
        </w:rPr>
        <w:t xml:space="preserve">             </w:t>
      </w:r>
      <w:r w:rsidRPr="00456733">
        <w:rPr>
          <w:szCs w:val="26"/>
          <w:lang w:eastAsia="zh-CN"/>
        </w:rPr>
        <w:t xml:space="preserve"> к постановлению </w:t>
      </w:r>
    </w:p>
    <w:p w:rsidR="00A9734C" w:rsidRPr="00456733" w:rsidRDefault="00A9734C" w:rsidP="00DE4231">
      <w:pPr>
        <w:suppressAutoHyphens/>
        <w:jc w:val="right"/>
        <w:rPr>
          <w:szCs w:val="26"/>
          <w:lang w:eastAsia="zh-CN"/>
        </w:rPr>
      </w:pPr>
      <w:r w:rsidRPr="00456733">
        <w:rPr>
          <w:szCs w:val="26"/>
          <w:lang w:eastAsia="zh-CN"/>
        </w:rPr>
        <w:t xml:space="preserve">                                                                                                                                                     </w:t>
      </w:r>
      <w:r>
        <w:rPr>
          <w:szCs w:val="26"/>
          <w:lang w:eastAsia="zh-CN"/>
        </w:rPr>
        <w:t xml:space="preserve">              </w:t>
      </w:r>
      <w:r w:rsidRPr="00456733">
        <w:rPr>
          <w:szCs w:val="26"/>
          <w:lang w:eastAsia="zh-CN"/>
        </w:rPr>
        <w:t xml:space="preserve">Администрации города Глазова </w:t>
      </w:r>
    </w:p>
    <w:p w:rsidR="00A9734C" w:rsidRDefault="00A9734C" w:rsidP="00A9734C">
      <w:pPr>
        <w:suppressAutoHyphens/>
        <w:jc w:val="right"/>
        <w:rPr>
          <w:szCs w:val="26"/>
          <w:lang w:eastAsia="zh-CN"/>
        </w:rPr>
      </w:pPr>
      <w:r w:rsidRPr="00456733">
        <w:rPr>
          <w:szCs w:val="26"/>
          <w:lang w:eastAsia="zh-CN"/>
        </w:rPr>
        <w:t>от _</w:t>
      </w:r>
      <w:r w:rsidR="00C00A9D">
        <w:rPr>
          <w:szCs w:val="26"/>
          <w:lang w:eastAsia="zh-CN"/>
        </w:rPr>
        <w:t>18.01.2024</w:t>
      </w:r>
      <w:r w:rsidRPr="00456733">
        <w:rPr>
          <w:szCs w:val="26"/>
          <w:lang w:eastAsia="zh-CN"/>
        </w:rPr>
        <w:t>_ №__</w:t>
      </w:r>
      <w:r w:rsidR="00C00A9D">
        <w:rPr>
          <w:szCs w:val="26"/>
          <w:lang w:eastAsia="zh-CN"/>
        </w:rPr>
        <w:t>17/3</w:t>
      </w:r>
      <w:r w:rsidRPr="00456733">
        <w:rPr>
          <w:szCs w:val="26"/>
          <w:lang w:eastAsia="zh-CN"/>
        </w:rPr>
        <w:t>__</w:t>
      </w:r>
    </w:p>
    <w:p w:rsidR="00A9734C" w:rsidRPr="00456733" w:rsidRDefault="00A9734C" w:rsidP="00A9734C">
      <w:pPr>
        <w:suppressAutoHyphens/>
        <w:jc w:val="right"/>
        <w:rPr>
          <w:szCs w:val="26"/>
          <w:lang w:eastAsia="zh-CN"/>
        </w:rPr>
      </w:pPr>
    </w:p>
    <w:tbl>
      <w:tblPr>
        <w:tblStyle w:val="13"/>
        <w:tblpPr w:leftFromText="180" w:rightFromText="180" w:vertAnchor="text" w:horzAnchor="page" w:tblpX="1129" w:tblpY="155"/>
        <w:tblW w:w="15417" w:type="dxa"/>
        <w:tblLayout w:type="fixed"/>
        <w:tblLook w:val="04A0" w:firstRow="1" w:lastRow="0" w:firstColumn="1" w:lastColumn="0" w:noHBand="0" w:noVBand="1"/>
      </w:tblPr>
      <w:tblGrid>
        <w:gridCol w:w="581"/>
        <w:gridCol w:w="803"/>
        <w:gridCol w:w="709"/>
        <w:gridCol w:w="1247"/>
        <w:gridCol w:w="1166"/>
        <w:gridCol w:w="20"/>
        <w:gridCol w:w="1255"/>
        <w:gridCol w:w="1134"/>
        <w:gridCol w:w="993"/>
        <w:gridCol w:w="1134"/>
        <w:gridCol w:w="708"/>
        <w:gridCol w:w="20"/>
        <w:gridCol w:w="3521"/>
        <w:gridCol w:w="1251"/>
        <w:gridCol w:w="875"/>
      </w:tblGrid>
      <w:tr w:rsidR="00A9734C" w:rsidRPr="00BA0041" w:rsidTr="00DE423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4C" w:rsidRPr="00BA0041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4C" w:rsidRPr="00BA0041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4C" w:rsidRPr="00BA0041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Технические характеристики мест (площадок) накопления</w:t>
            </w:r>
          </w:p>
          <w:p w:rsidR="00A9734C" w:rsidRPr="00BA0041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твердых коммунальных отходов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4C" w:rsidRPr="00BA0041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4C" w:rsidRPr="00BA0041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Источники образования твердых коммунальных отходов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4C" w:rsidRPr="00BA0041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Периодичность вывоза</w:t>
            </w:r>
          </w:p>
        </w:tc>
      </w:tr>
      <w:tr w:rsidR="00A9734C" w:rsidRPr="00BA0041" w:rsidTr="00DE4231">
        <w:trPr>
          <w:trHeight w:val="54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4C" w:rsidRPr="00BA0041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4C" w:rsidRPr="00BA0041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4C" w:rsidRPr="00BA0041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№ дома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4C" w:rsidRPr="00BA0041" w:rsidRDefault="00A9734C" w:rsidP="00A9734C">
            <w:pPr>
              <w:ind w:left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8"/>
                <w:szCs w:val="18"/>
                <w:lang w:eastAsia="zh-CN"/>
              </w:rPr>
              <w:t xml:space="preserve">Адрес схемы размещения мест (площадок) накопления твердых коммунальных отходов: </w:t>
            </w:r>
            <w:hyperlink r:id="rId8" w:tgtFrame="_blank" w:history="1">
              <w:r w:rsidRPr="00BA0041">
                <w:rPr>
                  <w:color w:val="0000FF"/>
                  <w:sz w:val="18"/>
                  <w:szCs w:val="18"/>
                  <w:u w:val="single"/>
                </w:rPr>
                <w:t>https://yandex.ru/maps/?um=constructor%3Ae06508c4aac5a6fd83d213dedae67ca55fcabb5081def69c3ade747732e34fa7&amp;source=constructorLink</w:t>
              </w:r>
            </w:hyperlink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4C" w:rsidRPr="00BA0041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Вид места (площадки)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4C" w:rsidRPr="00BA0041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Используемое покрытие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4C" w:rsidRPr="00BA0041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57D8">
              <w:rPr>
                <w:rFonts w:eastAsia="Times New Roman"/>
                <w:sz w:val="16"/>
                <w:szCs w:val="16"/>
                <w:lang w:eastAsia="ru-RU"/>
              </w:rPr>
              <w:t>Площадь, м2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4C" w:rsidRPr="00BA0041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Количество размещенных контейнеров,</w:t>
            </w:r>
          </w:p>
          <w:p w:rsidR="00A9734C" w:rsidRPr="00BA0041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(количество планируемых к размещению контейнеров)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4C" w:rsidRPr="00BA0041" w:rsidRDefault="00A9734C" w:rsidP="00A9734C">
            <w:pPr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A0041">
              <w:rPr>
                <w:rFonts w:eastAsia="Times New Roman"/>
                <w:sz w:val="14"/>
                <w:szCs w:val="14"/>
                <w:lang w:eastAsia="ru-RU"/>
              </w:rPr>
              <w:t>Объем контейнера, м3</w:t>
            </w:r>
          </w:p>
        </w:tc>
        <w:tc>
          <w:tcPr>
            <w:tcW w:w="3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4C" w:rsidRPr="00BA0041" w:rsidRDefault="00A9734C" w:rsidP="00A9734C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4C" w:rsidRPr="00BA0041" w:rsidRDefault="00A9734C" w:rsidP="00A9734C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4C" w:rsidRPr="00BA0041" w:rsidRDefault="00A9734C" w:rsidP="00A9734C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A9734C" w:rsidRPr="00BA0041" w:rsidTr="00DE4231">
        <w:trPr>
          <w:trHeight w:val="32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4C" w:rsidRPr="00BA0041" w:rsidRDefault="00A9734C" w:rsidP="00A9734C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4C" w:rsidRPr="00BA0041" w:rsidRDefault="00A9734C" w:rsidP="00A9734C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4C" w:rsidRPr="00BA0041" w:rsidRDefault="00A9734C" w:rsidP="00A9734C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4C" w:rsidRPr="00BA0041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Долгота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4C" w:rsidRPr="00BA0041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Широта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4C" w:rsidRPr="00BA0041" w:rsidRDefault="00A9734C" w:rsidP="00A9734C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4C" w:rsidRPr="00BA0041" w:rsidRDefault="00A9734C" w:rsidP="00A9734C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4C" w:rsidRPr="00BA0041" w:rsidRDefault="00A9734C" w:rsidP="00A9734C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4C" w:rsidRPr="00BA0041" w:rsidRDefault="00A9734C" w:rsidP="00A9734C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4C" w:rsidRPr="00BA0041" w:rsidRDefault="00A9734C" w:rsidP="00A9734C">
            <w:pPr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4C" w:rsidRPr="00BA0041" w:rsidRDefault="00A9734C" w:rsidP="00A9734C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4C" w:rsidRPr="00BA0041" w:rsidRDefault="00A9734C" w:rsidP="00A9734C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4C" w:rsidRPr="00BA0041" w:rsidRDefault="00A9734C" w:rsidP="00A9734C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A9734C" w:rsidRPr="00BA0041" w:rsidTr="00DE4231">
        <w:trPr>
          <w:trHeight w:val="3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4C" w:rsidRPr="00BA0041" w:rsidRDefault="00A9734C" w:rsidP="00A9734C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Кирова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4C" w:rsidRDefault="00A9734C" w:rsidP="00A9734C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58.143329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52.634888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асфальто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>-бетонное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  <w:p w:rsidR="00A9734C" w:rsidRDefault="00A9734C" w:rsidP="00A9734C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734C" w:rsidRDefault="00A9734C" w:rsidP="00A9734C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734C" w:rsidRDefault="00A9734C" w:rsidP="00A9734C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734C" w:rsidRDefault="00A9734C" w:rsidP="00A9734C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734C" w:rsidRDefault="00A9734C" w:rsidP="00A9734C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734C" w:rsidRDefault="00A9734C" w:rsidP="00A9734C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734C" w:rsidRDefault="00A9734C" w:rsidP="00A9734C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734C" w:rsidRDefault="00A9734C" w:rsidP="00A9734C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734C" w:rsidRDefault="00A9734C" w:rsidP="00A9734C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  <w:p w:rsidR="00A9734C" w:rsidRDefault="00A9734C" w:rsidP="00A9734C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6456" w:rsidRDefault="005A6456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6456" w:rsidRDefault="005A6456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0,75</w:t>
            </w:r>
          </w:p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0,66</w:t>
            </w:r>
          </w:p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734C" w:rsidRDefault="00A9734C" w:rsidP="00A9734C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734C" w:rsidRDefault="00A9734C" w:rsidP="00A9734C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734C" w:rsidRDefault="00A9734C" w:rsidP="00A9734C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C46A4C">
              <w:rPr>
                <w:rFonts w:eastAsia="Times New Roman"/>
                <w:sz w:val="20"/>
                <w:szCs w:val="20"/>
                <w:lang w:eastAsia="zh-CN"/>
              </w:rPr>
              <w:t xml:space="preserve">Индивидуальный предприниматель </w:t>
            </w:r>
            <w:proofErr w:type="spellStart"/>
            <w:r w:rsidRPr="00C46A4C">
              <w:rPr>
                <w:rFonts w:eastAsia="Times New Roman"/>
                <w:sz w:val="20"/>
                <w:szCs w:val="20"/>
                <w:lang w:eastAsia="zh-CN"/>
              </w:rPr>
              <w:t>Кытманов</w:t>
            </w:r>
            <w:proofErr w:type="spellEnd"/>
            <w:r w:rsidRPr="00C46A4C">
              <w:rPr>
                <w:rFonts w:eastAsia="Times New Roman"/>
                <w:sz w:val="20"/>
                <w:szCs w:val="20"/>
                <w:lang w:eastAsia="zh-CN"/>
              </w:rPr>
              <w:t xml:space="preserve"> Владимир Афанасьевич, основной государственный регистрационный номер записи в Едином государственном реестре индивидуальных предпринимателей (ОГРНИП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) 304183721700051 </w:t>
            </w:r>
            <w:r w:rsidRPr="00C46A4C">
              <w:rPr>
                <w:rFonts w:eastAsia="Times New Roman"/>
                <w:sz w:val="20"/>
                <w:szCs w:val="20"/>
                <w:lang w:eastAsia="zh-CN"/>
              </w:rPr>
              <w:t xml:space="preserve">Адрес: </w:t>
            </w:r>
            <w:r w:rsidRPr="0028703E">
              <w:rPr>
                <w:rFonts w:eastAsia="Times New Roman"/>
                <w:sz w:val="20"/>
                <w:szCs w:val="20"/>
                <w:lang w:eastAsia="zh-CN"/>
              </w:rPr>
              <w:t>г.  Н. Новгород, Заречный бульвар, д. 5, кв. 317</w:t>
            </w:r>
          </w:p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Индивидуальный предприниматель </w:t>
            </w:r>
            <w:proofErr w:type="spellStart"/>
            <w:r>
              <w:rPr>
                <w:rFonts w:eastAsia="Times New Roman"/>
                <w:sz w:val="20"/>
                <w:szCs w:val="20"/>
                <w:lang w:eastAsia="zh-CN"/>
              </w:rPr>
              <w:t>Кулинский</w:t>
            </w:r>
            <w:proofErr w:type="spellEnd"/>
            <w:r>
              <w:rPr>
                <w:rFonts w:eastAsia="Times New Roman"/>
                <w:sz w:val="20"/>
                <w:szCs w:val="20"/>
                <w:lang w:eastAsia="zh-CN"/>
              </w:rPr>
              <w:t xml:space="preserve"> Игорь Анатольевич, основной государственный регистрационный номер записи в Едином государственном реестре индивидуальных предпринимателей</w:t>
            </w:r>
          </w:p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(ОГРНИП)</w:t>
            </w:r>
          </w:p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304183707900108</w:t>
            </w:r>
          </w:p>
          <w:p w:rsidR="00A9734C" w:rsidRDefault="00A9734C" w:rsidP="00DE423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Адрес: УР, </w:t>
            </w:r>
            <w:proofErr w:type="spellStart"/>
            <w:r>
              <w:rPr>
                <w:rFonts w:eastAsia="Times New Roman"/>
                <w:sz w:val="20"/>
                <w:szCs w:val="20"/>
                <w:lang w:eastAsia="zh-CN"/>
              </w:rPr>
              <w:t>г.Глазов</w:t>
            </w:r>
            <w:proofErr w:type="spellEnd"/>
            <w:r>
              <w:rPr>
                <w:rFonts w:eastAsia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  <w:lang w:eastAsia="zh-CN"/>
              </w:rPr>
              <w:t>ул.Пехтина</w:t>
            </w:r>
            <w:proofErr w:type="spellEnd"/>
            <w:r>
              <w:rPr>
                <w:rFonts w:eastAsia="Times New Roman"/>
                <w:sz w:val="20"/>
                <w:szCs w:val="20"/>
                <w:lang w:eastAsia="zh-CN"/>
              </w:rPr>
              <w:t>, д.12, кв.78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Ул.Кирова,69</w:t>
            </w:r>
          </w:p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734C" w:rsidRDefault="00373769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Ул.Кирова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>, д.65</w:t>
            </w:r>
          </w:p>
          <w:p w:rsidR="00A9734C" w:rsidRDefault="00A9734C" w:rsidP="00A9734C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73769" w:rsidRDefault="00373769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73769" w:rsidRDefault="00373769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73769" w:rsidRDefault="00373769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73769" w:rsidRDefault="00373769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 раза в неделю</w:t>
            </w:r>
          </w:p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734C" w:rsidRDefault="00A9734C" w:rsidP="00A9734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A9734C" w:rsidRPr="00BA0041" w:rsidRDefault="00A9734C" w:rsidP="00A9734C"/>
    <w:p w:rsidR="00DE4231" w:rsidRDefault="00400DCB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  <w:bookmarkStart w:id="0" w:name="_GoBack"/>
      <w:bookmarkEnd w:id="0"/>
    </w:p>
    <w:sectPr w:rsidR="00DE4231" w:rsidSect="00C00A9D">
      <w:headerReference w:type="even" r:id="rId9"/>
      <w:headerReference w:type="default" r:id="rId10"/>
      <w:pgSz w:w="16838" w:h="11906" w:orient="landscape"/>
      <w:pgMar w:top="85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B5D" w:rsidRDefault="003F4B5D">
      <w:r>
        <w:separator/>
      </w:r>
    </w:p>
  </w:endnote>
  <w:endnote w:type="continuationSeparator" w:id="0">
    <w:p w:rsidR="003F4B5D" w:rsidRDefault="003F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B5D" w:rsidRDefault="003F4B5D">
      <w:r>
        <w:separator/>
      </w:r>
    </w:p>
  </w:footnote>
  <w:footnote w:type="continuationSeparator" w:id="0">
    <w:p w:rsidR="003F4B5D" w:rsidRDefault="003F4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00DC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F4B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00DC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00A9D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3F4B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6FCA0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52EA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7E6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38F1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022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00AD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18EC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483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8EA0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FA6CB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828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586B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B232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C2F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CE5A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24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ACAF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201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8C58A0D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4920CF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5F28B6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C26FF2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FD0809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FB4308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9A8F63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52AF05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71218A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A46E9F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3C0EA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3D2B0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46CDDA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8662C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4C9F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AE4B5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463D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99EF2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2BA260B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D6AF7C2" w:tentative="1">
      <w:start w:val="1"/>
      <w:numFmt w:val="lowerLetter"/>
      <w:lvlText w:val="%2."/>
      <w:lvlJc w:val="left"/>
      <w:pPr>
        <w:ind w:left="1440" w:hanging="360"/>
      </w:pPr>
    </w:lvl>
    <w:lvl w:ilvl="2" w:tplc="895AAEA0" w:tentative="1">
      <w:start w:val="1"/>
      <w:numFmt w:val="lowerRoman"/>
      <w:lvlText w:val="%3."/>
      <w:lvlJc w:val="right"/>
      <w:pPr>
        <w:ind w:left="2160" w:hanging="180"/>
      </w:pPr>
    </w:lvl>
    <w:lvl w:ilvl="3" w:tplc="C8F87040" w:tentative="1">
      <w:start w:val="1"/>
      <w:numFmt w:val="decimal"/>
      <w:lvlText w:val="%4."/>
      <w:lvlJc w:val="left"/>
      <w:pPr>
        <w:ind w:left="2880" w:hanging="360"/>
      </w:pPr>
    </w:lvl>
    <w:lvl w:ilvl="4" w:tplc="CD4EAEA6" w:tentative="1">
      <w:start w:val="1"/>
      <w:numFmt w:val="lowerLetter"/>
      <w:lvlText w:val="%5."/>
      <w:lvlJc w:val="left"/>
      <w:pPr>
        <w:ind w:left="3600" w:hanging="360"/>
      </w:pPr>
    </w:lvl>
    <w:lvl w:ilvl="5" w:tplc="B57E1C90" w:tentative="1">
      <w:start w:val="1"/>
      <w:numFmt w:val="lowerRoman"/>
      <w:lvlText w:val="%6."/>
      <w:lvlJc w:val="right"/>
      <w:pPr>
        <w:ind w:left="4320" w:hanging="180"/>
      </w:pPr>
    </w:lvl>
    <w:lvl w:ilvl="6" w:tplc="37CA92C6" w:tentative="1">
      <w:start w:val="1"/>
      <w:numFmt w:val="decimal"/>
      <w:lvlText w:val="%7."/>
      <w:lvlJc w:val="left"/>
      <w:pPr>
        <w:ind w:left="5040" w:hanging="360"/>
      </w:pPr>
    </w:lvl>
    <w:lvl w:ilvl="7" w:tplc="237811DE" w:tentative="1">
      <w:start w:val="1"/>
      <w:numFmt w:val="lowerLetter"/>
      <w:lvlText w:val="%8."/>
      <w:lvlJc w:val="left"/>
      <w:pPr>
        <w:ind w:left="5760" w:hanging="360"/>
      </w:pPr>
    </w:lvl>
    <w:lvl w:ilvl="8" w:tplc="D9867F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67E89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3025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0E19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6C7F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0A1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CCB8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4E66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76A7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0A37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E4A64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FF46C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A61C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064A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9E82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FEF7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8A64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C48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3C85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2C064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C4F4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277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E499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6817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1EDF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C657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C82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ACCF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3A6EF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488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3E1D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D4F1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CED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CAD2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28C5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CC69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5A1F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202CAAF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24CED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F865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A48E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6253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C2E7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27B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7A71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B6C3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A7C0096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0121A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C67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CC66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962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B687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8C07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A288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7206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859E8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0805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0C19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AE6F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1838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F206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BE0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DC7C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0E64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8AA20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2EFD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94DF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B0D9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7044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C7F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A2AB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9245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F81C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07F82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2EEB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6C43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F4A1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A0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DCCD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7CEB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2E89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C24B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F351C61"/>
    <w:multiLevelType w:val="hybridMultilevel"/>
    <w:tmpl w:val="21B6CD0A"/>
    <w:lvl w:ilvl="0" w:tplc="48846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5655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060B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288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46F8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9C0A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BA6F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52A2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F4E8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D6E6E1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C8C9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4A03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A69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A68B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A4F1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FCE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EC3A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9E5E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9BB60DD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C6A7B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FE53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74B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2A00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2A8F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22D9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94DF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42F3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CEDA1FE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A4C5E2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3B2D37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6728B4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E9451F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358F78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484D10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FA03C0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250CB3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E52081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32AB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0837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444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D406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9E6A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641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BCF1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C2CC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2872E5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7A40EE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5269A8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1CA406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A2E23D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3CEE33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0708FC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5D0EA0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4E4DB3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E95E48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1870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3A8E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805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7661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C267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3C9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AE0D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CCD4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B43630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F097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0C3A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D0CF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409F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44CE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822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A27B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7487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A0E04AD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21C9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FCD8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5481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CA62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724F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EC72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C2F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A84A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E0FEF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90CA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AAE0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B2C3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809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3A95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F66C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8877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0CA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47CCEFA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4AC8B0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82A546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73C336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102B5E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08CE5F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5D86D8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110B2A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A045EC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B60A3B0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E48DF3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C5C8A5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CC6E73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FD67D0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546A98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058DDC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0EA027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EBC008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3BF2065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08672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19A41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46610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D56B3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98A5D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262476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121D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4E60F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E6B8DA3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7265D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DAE8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AE3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A5A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8CF7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BCC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F8B6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6A00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5AFA8F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ECA8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BCC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40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E07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24FC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1C3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0B9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1EBB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85209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749A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8C3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EA1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1E4B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FE95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EE15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A4BC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B6B9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F0AEC2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5C3E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00E4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C60C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4A92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6C4E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662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52FA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9CA2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FEA0D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B420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C6A0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20B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9EB2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1220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CAE1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C86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B287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1B"/>
    <w:rsid w:val="00194C1E"/>
    <w:rsid w:val="00373769"/>
    <w:rsid w:val="003F4B5D"/>
    <w:rsid w:val="00400DCB"/>
    <w:rsid w:val="005A6456"/>
    <w:rsid w:val="006853F2"/>
    <w:rsid w:val="006A0332"/>
    <w:rsid w:val="008E6697"/>
    <w:rsid w:val="00A9734C"/>
    <w:rsid w:val="00B07B1B"/>
    <w:rsid w:val="00C00A9D"/>
    <w:rsid w:val="00CA4F91"/>
    <w:rsid w:val="00DE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B7BFB"/>
  <w15:docId w15:val="{2CC8DF34-575B-4994-A2A8-C196767F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A9734C"/>
    <w:pPr>
      <w:ind w:left="720"/>
      <w:contextualSpacing/>
    </w:pPr>
    <w:rPr>
      <w:rFonts w:eastAsiaTheme="minorHAnsi"/>
      <w:sz w:val="26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A9734C"/>
    <w:pPr>
      <w:ind w:left="5670"/>
    </w:pPr>
    <w:rPr>
      <w:rFonts w:eastAsia="Calibri"/>
      <w:sz w:val="26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um=constructor%3Ae06508c4aac5a6fd83d213dedae67ca55fcabb5081def69c3ade747732e34fa7&amp;source=constructorLi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2024-01-15T06:14:00Z</cp:lastPrinted>
  <dcterms:created xsi:type="dcterms:W3CDTF">2016-12-16T12:43:00Z</dcterms:created>
  <dcterms:modified xsi:type="dcterms:W3CDTF">2024-01-18T06:59:00Z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