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02"/>
        <w:tblOverlap w:val="never"/>
        <w:tblW w:w="10315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7"/>
      </w:tblGrid>
      <w:tr w:rsidR="00BF5A47" w:rsidRPr="0009048F" w:rsidTr="00D50332">
        <w:tc>
          <w:tcPr>
            <w:tcW w:w="4644" w:type="dxa"/>
            <w:vAlign w:val="center"/>
          </w:tcPr>
          <w:p w:rsidR="007118DF" w:rsidRPr="007118DF" w:rsidRDefault="007118DF" w:rsidP="007118DF">
            <w:pPr>
              <w:jc w:val="center"/>
              <w:rPr>
                <w:bCs/>
                <w:sz w:val="22"/>
                <w:szCs w:val="22"/>
              </w:rPr>
            </w:pPr>
            <w:r w:rsidRPr="007118DF">
              <w:rPr>
                <w:bCs/>
                <w:sz w:val="22"/>
                <w:szCs w:val="22"/>
              </w:rPr>
              <w:t xml:space="preserve">Городская Дума </w:t>
            </w:r>
          </w:p>
          <w:p w:rsidR="007118DF" w:rsidRPr="007118DF" w:rsidRDefault="007118DF" w:rsidP="007118DF">
            <w:pPr>
              <w:jc w:val="center"/>
              <w:rPr>
                <w:bCs/>
                <w:sz w:val="22"/>
                <w:szCs w:val="22"/>
              </w:rPr>
            </w:pPr>
            <w:r w:rsidRPr="007118DF">
              <w:rPr>
                <w:bCs/>
                <w:sz w:val="22"/>
                <w:szCs w:val="22"/>
              </w:rPr>
              <w:t xml:space="preserve">муниципального образования </w:t>
            </w:r>
          </w:p>
          <w:p w:rsidR="007118DF" w:rsidRPr="007118DF" w:rsidRDefault="007118DF" w:rsidP="007118DF">
            <w:pPr>
              <w:jc w:val="center"/>
              <w:rPr>
                <w:bCs/>
                <w:sz w:val="22"/>
                <w:szCs w:val="22"/>
              </w:rPr>
            </w:pPr>
            <w:r w:rsidRPr="007118DF">
              <w:rPr>
                <w:bCs/>
                <w:sz w:val="22"/>
                <w:szCs w:val="22"/>
              </w:rPr>
              <w:t xml:space="preserve">«Городской округ «Город Глазов» Удмуртской Республики» </w:t>
            </w:r>
          </w:p>
          <w:p w:rsidR="00BF5A47" w:rsidRPr="0009048F" w:rsidRDefault="007118DF" w:rsidP="007118DF">
            <w:pPr>
              <w:jc w:val="center"/>
              <w:rPr>
                <w:bCs/>
                <w:sz w:val="20"/>
              </w:rPr>
            </w:pPr>
            <w:r w:rsidRPr="007118DF">
              <w:rPr>
                <w:bCs/>
                <w:sz w:val="22"/>
                <w:szCs w:val="22"/>
              </w:rPr>
              <w:t>(Глазовская городская Дума)</w:t>
            </w:r>
          </w:p>
        </w:tc>
        <w:tc>
          <w:tcPr>
            <w:tcW w:w="1134" w:type="dxa"/>
            <w:vAlign w:val="center"/>
          </w:tcPr>
          <w:p w:rsidR="00BF5A47" w:rsidRPr="0009048F" w:rsidRDefault="00BF5A47" w:rsidP="00D50332">
            <w:pPr>
              <w:jc w:val="center"/>
              <w:rPr>
                <w:sz w:val="20"/>
              </w:rPr>
            </w:pPr>
            <w:r w:rsidRPr="0009048F">
              <w:rPr>
                <w:noProof/>
                <w:sz w:val="20"/>
              </w:rPr>
              <w:drawing>
                <wp:inline distT="0" distB="0" distL="0" distR="0">
                  <wp:extent cx="457200" cy="581025"/>
                  <wp:effectExtent l="19050" t="0" r="0" b="0"/>
                  <wp:docPr id="3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7" w:type="dxa"/>
            <w:vAlign w:val="center"/>
          </w:tcPr>
          <w:p w:rsidR="007118DF" w:rsidRPr="007118DF" w:rsidRDefault="007118DF" w:rsidP="007118DF">
            <w:pPr>
              <w:ind w:firstLine="33"/>
              <w:jc w:val="center"/>
              <w:rPr>
                <w:bCs/>
                <w:sz w:val="22"/>
                <w:szCs w:val="22"/>
              </w:rPr>
            </w:pPr>
            <w:r w:rsidRPr="007118DF">
              <w:rPr>
                <w:bCs/>
                <w:sz w:val="22"/>
                <w:szCs w:val="22"/>
              </w:rPr>
              <w:t xml:space="preserve">Удмурт </w:t>
            </w:r>
            <w:proofErr w:type="spellStart"/>
            <w:r w:rsidRPr="007118DF">
              <w:rPr>
                <w:bCs/>
                <w:sz w:val="22"/>
                <w:szCs w:val="22"/>
              </w:rPr>
              <w:t>Элькунысь</w:t>
            </w:r>
            <w:proofErr w:type="spellEnd"/>
          </w:p>
          <w:p w:rsidR="007118DF" w:rsidRPr="007118DF" w:rsidRDefault="007118DF" w:rsidP="007118DF">
            <w:pPr>
              <w:ind w:firstLine="33"/>
              <w:jc w:val="center"/>
              <w:rPr>
                <w:bCs/>
                <w:sz w:val="22"/>
                <w:szCs w:val="22"/>
              </w:rPr>
            </w:pPr>
            <w:r w:rsidRPr="007118DF">
              <w:rPr>
                <w:bCs/>
                <w:sz w:val="22"/>
                <w:szCs w:val="22"/>
              </w:rPr>
              <w:t>«</w:t>
            </w:r>
            <w:proofErr w:type="spellStart"/>
            <w:r w:rsidRPr="007118DF">
              <w:rPr>
                <w:bCs/>
                <w:sz w:val="22"/>
                <w:szCs w:val="22"/>
              </w:rPr>
              <w:t>Глазкар</w:t>
            </w:r>
            <w:proofErr w:type="spellEnd"/>
            <w:r w:rsidRPr="007118DF">
              <w:rPr>
                <w:bCs/>
                <w:sz w:val="22"/>
                <w:szCs w:val="22"/>
              </w:rPr>
              <w:t>» кар округ»</w:t>
            </w:r>
          </w:p>
          <w:p w:rsidR="007118DF" w:rsidRPr="007118DF" w:rsidRDefault="007118DF" w:rsidP="007118DF">
            <w:pPr>
              <w:ind w:firstLine="33"/>
              <w:jc w:val="center"/>
              <w:rPr>
                <w:bCs/>
                <w:sz w:val="22"/>
                <w:szCs w:val="22"/>
              </w:rPr>
            </w:pPr>
            <w:r w:rsidRPr="007118DF">
              <w:rPr>
                <w:bCs/>
                <w:sz w:val="22"/>
                <w:szCs w:val="22"/>
              </w:rPr>
              <w:t xml:space="preserve"> муниципал </w:t>
            </w:r>
            <w:proofErr w:type="spellStart"/>
            <w:r w:rsidRPr="007118DF">
              <w:rPr>
                <w:bCs/>
                <w:sz w:val="22"/>
                <w:szCs w:val="22"/>
              </w:rPr>
              <w:t>кылдытэтлэн</w:t>
            </w:r>
            <w:proofErr w:type="spellEnd"/>
            <w:r w:rsidRPr="007118DF">
              <w:rPr>
                <w:bCs/>
                <w:sz w:val="22"/>
                <w:szCs w:val="22"/>
              </w:rPr>
              <w:t xml:space="preserve"> кар </w:t>
            </w:r>
            <w:proofErr w:type="spellStart"/>
            <w:r w:rsidRPr="007118DF">
              <w:rPr>
                <w:bCs/>
                <w:sz w:val="22"/>
                <w:szCs w:val="22"/>
              </w:rPr>
              <w:t>Думаез</w:t>
            </w:r>
            <w:proofErr w:type="spellEnd"/>
          </w:p>
          <w:p w:rsidR="00BF5A47" w:rsidRPr="0009048F" w:rsidRDefault="007118DF" w:rsidP="007118DF">
            <w:pPr>
              <w:ind w:firstLine="33"/>
              <w:jc w:val="center"/>
              <w:rPr>
                <w:sz w:val="20"/>
              </w:rPr>
            </w:pPr>
            <w:r w:rsidRPr="007118DF">
              <w:rPr>
                <w:bCs/>
                <w:sz w:val="22"/>
                <w:szCs w:val="22"/>
              </w:rPr>
              <w:t>(</w:t>
            </w:r>
            <w:proofErr w:type="spellStart"/>
            <w:r w:rsidRPr="007118DF">
              <w:rPr>
                <w:bCs/>
                <w:sz w:val="22"/>
                <w:szCs w:val="22"/>
              </w:rPr>
              <w:t>Глазкар</w:t>
            </w:r>
            <w:proofErr w:type="spellEnd"/>
            <w:r w:rsidRPr="007118DF">
              <w:rPr>
                <w:bCs/>
                <w:sz w:val="22"/>
                <w:szCs w:val="22"/>
              </w:rPr>
              <w:t xml:space="preserve"> Дума)</w:t>
            </w:r>
          </w:p>
        </w:tc>
      </w:tr>
    </w:tbl>
    <w:p w:rsidR="007118DF" w:rsidRDefault="007118DF" w:rsidP="00BF5A47">
      <w:pPr>
        <w:keepNext/>
        <w:spacing w:before="360"/>
        <w:jc w:val="center"/>
        <w:outlineLvl w:val="2"/>
        <w:rPr>
          <w:b/>
          <w:bCs/>
        </w:rPr>
      </w:pPr>
    </w:p>
    <w:p w:rsidR="00BF5A47" w:rsidRPr="00F119C1" w:rsidRDefault="00BF5A47" w:rsidP="00BF5A47">
      <w:pPr>
        <w:keepNext/>
        <w:spacing w:before="360"/>
        <w:jc w:val="center"/>
        <w:outlineLvl w:val="2"/>
        <w:rPr>
          <w:b/>
          <w:bCs/>
        </w:rPr>
      </w:pPr>
      <w:r w:rsidRPr="009B7933">
        <w:rPr>
          <w:b/>
          <w:bCs/>
        </w:rPr>
        <w:t>РЕШЕНИЕ</w:t>
      </w:r>
      <w:r w:rsidRPr="009B7933">
        <w:rPr>
          <w:b/>
          <w:bCs/>
        </w:rPr>
        <w:br/>
        <w:t>Глазовской городской Думы</w:t>
      </w:r>
      <w:r w:rsidRPr="009B7933">
        <w:rPr>
          <w:b/>
          <w:bCs/>
        </w:rPr>
        <w:br/>
      </w:r>
      <w:r>
        <w:rPr>
          <w:b/>
          <w:bCs/>
        </w:rPr>
        <w:t>седьмого</w:t>
      </w:r>
      <w:r w:rsidRPr="009B7933">
        <w:rPr>
          <w:b/>
          <w:bCs/>
        </w:rPr>
        <w:t xml:space="preserve"> созыва</w:t>
      </w:r>
    </w:p>
    <w:p w:rsidR="00BF5A47" w:rsidRPr="000442CB" w:rsidRDefault="00660F86" w:rsidP="00BF5A47">
      <w:pPr>
        <w:keepNext/>
        <w:spacing w:before="360"/>
        <w:jc w:val="center"/>
        <w:outlineLvl w:val="2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F5A47" w:rsidRPr="000442CB">
        <w:rPr>
          <w:b/>
          <w:sz w:val="26"/>
          <w:szCs w:val="26"/>
        </w:rPr>
        <w:t>№</w:t>
      </w:r>
      <w:r w:rsidR="007118DF">
        <w:rPr>
          <w:b/>
          <w:sz w:val="26"/>
          <w:szCs w:val="26"/>
        </w:rPr>
        <w:t xml:space="preserve"> </w:t>
      </w:r>
      <w:r w:rsidR="007118DF" w:rsidRPr="007118DF">
        <w:rPr>
          <w:b/>
          <w:sz w:val="26"/>
          <w:szCs w:val="26"/>
        </w:rPr>
        <w:t>440</w:t>
      </w:r>
      <w:r w:rsidR="00BF5A47" w:rsidRPr="000442CB">
        <w:rPr>
          <w:sz w:val="26"/>
          <w:szCs w:val="26"/>
        </w:rPr>
        <w:tab/>
      </w:r>
      <w:r w:rsidR="00BF5A47" w:rsidRPr="000442CB">
        <w:rPr>
          <w:sz w:val="26"/>
          <w:szCs w:val="26"/>
        </w:rPr>
        <w:tab/>
      </w:r>
      <w:r w:rsidR="00BF5A47" w:rsidRPr="000442CB">
        <w:rPr>
          <w:sz w:val="26"/>
          <w:szCs w:val="26"/>
        </w:rPr>
        <w:tab/>
      </w:r>
      <w:r w:rsidR="00BF5A47" w:rsidRPr="000442CB">
        <w:rPr>
          <w:sz w:val="26"/>
          <w:szCs w:val="26"/>
        </w:rPr>
        <w:tab/>
      </w:r>
      <w:r w:rsidR="00BF5A47" w:rsidRPr="000442CB">
        <w:rPr>
          <w:sz w:val="26"/>
          <w:szCs w:val="26"/>
        </w:rPr>
        <w:tab/>
      </w:r>
      <w:r w:rsidR="00BF5A47" w:rsidRPr="000442CB">
        <w:rPr>
          <w:sz w:val="26"/>
          <w:szCs w:val="26"/>
        </w:rPr>
        <w:tab/>
      </w:r>
      <w:r w:rsidR="00BF5A47" w:rsidRPr="000442CB">
        <w:rPr>
          <w:sz w:val="26"/>
          <w:szCs w:val="26"/>
        </w:rPr>
        <w:tab/>
      </w:r>
      <w:r w:rsidR="007118DF">
        <w:rPr>
          <w:sz w:val="26"/>
          <w:szCs w:val="26"/>
        </w:rPr>
        <w:t xml:space="preserve">     </w:t>
      </w:r>
      <w:r w:rsidR="007118DF" w:rsidRPr="007118DF">
        <w:rPr>
          <w:b/>
          <w:sz w:val="26"/>
          <w:szCs w:val="26"/>
        </w:rPr>
        <w:t>20</w:t>
      </w:r>
      <w:r w:rsidR="007118DF">
        <w:rPr>
          <w:sz w:val="26"/>
          <w:szCs w:val="26"/>
        </w:rPr>
        <w:t xml:space="preserve"> </w:t>
      </w:r>
      <w:r w:rsidR="004D0AD4">
        <w:rPr>
          <w:b/>
          <w:sz w:val="26"/>
          <w:szCs w:val="26"/>
        </w:rPr>
        <w:t>декабря</w:t>
      </w:r>
      <w:r w:rsidR="00BF5A47" w:rsidRPr="000442CB">
        <w:rPr>
          <w:b/>
          <w:sz w:val="26"/>
          <w:szCs w:val="26"/>
        </w:rPr>
        <w:t xml:space="preserve"> 202</w:t>
      </w:r>
      <w:r w:rsidR="00246438">
        <w:rPr>
          <w:b/>
          <w:sz w:val="26"/>
          <w:szCs w:val="26"/>
        </w:rPr>
        <w:t>3</w:t>
      </w:r>
      <w:r w:rsidR="00BF5A47" w:rsidRPr="000442CB">
        <w:rPr>
          <w:b/>
          <w:sz w:val="26"/>
          <w:szCs w:val="26"/>
        </w:rPr>
        <w:t xml:space="preserve"> года</w:t>
      </w:r>
    </w:p>
    <w:p w:rsidR="00BF5A47" w:rsidRDefault="00BF5A47" w:rsidP="00BF5A47">
      <w:pPr>
        <w:keepNext/>
        <w:spacing w:after="240"/>
        <w:ind w:right="4678"/>
        <w:outlineLvl w:val="2"/>
        <w:rPr>
          <w:b/>
          <w:bCs/>
        </w:rPr>
      </w:pPr>
    </w:p>
    <w:p w:rsidR="00BF5A47" w:rsidRPr="00BF5A47" w:rsidRDefault="00BF5A47" w:rsidP="00660F86">
      <w:pPr>
        <w:keepNext/>
        <w:spacing w:before="240" w:after="240"/>
        <w:ind w:left="567" w:right="4820"/>
        <w:jc w:val="both"/>
        <w:rPr>
          <w:b/>
          <w:bCs/>
        </w:rPr>
      </w:pPr>
      <w:proofErr w:type="gramStart"/>
      <w:r w:rsidRPr="0082672D">
        <w:rPr>
          <w:b/>
          <w:bCs/>
        </w:rPr>
        <w:t xml:space="preserve">О согласовании </w:t>
      </w:r>
      <w:r w:rsidR="007775FB">
        <w:rPr>
          <w:b/>
          <w:bCs/>
        </w:rPr>
        <w:t xml:space="preserve">внесения </w:t>
      </w:r>
      <w:r w:rsidRPr="0082672D">
        <w:rPr>
          <w:b/>
          <w:bCs/>
        </w:rPr>
        <w:t>изменений в муниципальную программу «</w:t>
      </w:r>
      <w:r w:rsidR="00D50332">
        <w:rPr>
          <w:b/>
          <w:bCs/>
        </w:rPr>
        <w:t>Муниципальное хозяйство</w:t>
      </w:r>
      <w:r w:rsidR="004D0AD4">
        <w:rPr>
          <w:b/>
          <w:bCs/>
        </w:rPr>
        <w:t>»</w:t>
      </w:r>
      <w:r w:rsidRPr="0082672D">
        <w:rPr>
          <w:b/>
          <w:bCs/>
        </w:rPr>
        <w:t>, утвержденную постановлением Администрации города Глазова от</w:t>
      </w:r>
      <w:r w:rsidRPr="00BF5A47">
        <w:rPr>
          <w:b/>
          <w:bCs/>
        </w:rPr>
        <w:t xml:space="preserve"> </w:t>
      </w:r>
      <w:r w:rsidR="00D50332">
        <w:rPr>
          <w:b/>
          <w:bCs/>
        </w:rPr>
        <w:t>02</w:t>
      </w:r>
      <w:r>
        <w:rPr>
          <w:b/>
          <w:bCs/>
        </w:rPr>
        <w:t>.1</w:t>
      </w:r>
      <w:r w:rsidR="00D50332">
        <w:rPr>
          <w:b/>
          <w:bCs/>
        </w:rPr>
        <w:t>2</w:t>
      </w:r>
      <w:r>
        <w:rPr>
          <w:b/>
          <w:bCs/>
        </w:rPr>
        <w:t>.202</w:t>
      </w:r>
      <w:r w:rsidR="00D50332">
        <w:rPr>
          <w:b/>
          <w:bCs/>
        </w:rPr>
        <w:t>0</w:t>
      </w:r>
      <w:r>
        <w:rPr>
          <w:b/>
          <w:bCs/>
        </w:rPr>
        <w:t xml:space="preserve"> года № </w:t>
      </w:r>
      <w:bookmarkStart w:id="0" w:name="_GoBack"/>
      <w:bookmarkEnd w:id="0"/>
      <w:r>
        <w:rPr>
          <w:b/>
          <w:bCs/>
        </w:rPr>
        <w:t>7/</w:t>
      </w:r>
      <w:r w:rsidR="00D50332">
        <w:rPr>
          <w:b/>
          <w:bCs/>
        </w:rPr>
        <w:t>47</w:t>
      </w:r>
      <w:r>
        <w:rPr>
          <w:b/>
          <w:bCs/>
        </w:rPr>
        <w:t xml:space="preserve"> </w:t>
      </w:r>
      <w:r w:rsidR="00A72A13">
        <w:rPr>
          <w:b/>
          <w:bCs/>
        </w:rPr>
        <w:t>(</w:t>
      </w:r>
      <w:r w:rsidR="00D50332" w:rsidRPr="00D50332">
        <w:rPr>
          <w:b/>
          <w:bCs/>
        </w:rPr>
        <w:t>в ред. постановлений Администрации</w:t>
      </w:r>
      <w:r w:rsidR="00D50332">
        <w:rPr>
          <w:b/>
          <w:bCs/>
        </w:rPr>
        <w:t xml:space="preserve"> </w:t>
      </w:r>
      <w:r w:rsidR="00D50332" w:rsidRPr="00D50332">
        <w:rPr>
          <w:b/>
          <w:bCs/>
        </w:rPr>
        <w:t>города Глазова от 26.02.2021 № 7/5, от 05.03.2021 № 7/8, от 30.04.2021 № 7/18, от 03.06.2021 № 7/24, от 20.12.2021 № 7/50, от 11.01.2022 № 7/1, от 21.02.2022 № 7/8, от 03.08.2022 № 7/16, от 06.12.2022 № 7/26, от 30.01.2023 № 7/5, от 20.02.2023 № 7/15)</w:t>
      </w:r>
      <w:r w:rsidR="00A72A13">
        <w:rPr>
          <w:b/>
          <w:bCs/>
        </w:rPr>
        <w:t xml:space="preserve"> </w:t>
      </w:r>
      <w:proofErr w:type="gramEnd"/>
    </w:p>
    <w:p w:rsidR="00BF5A47" w:rsidRPr="006131A3" w:rsidRDefault="00BF5A47" w:rsidP="00D57E10">
      <w:pPr>
        <w:ind w:firstLine="567"/>
        <w:jc w:val="both"/>
        <w:rPr>
          <w:sz w:val="26"/>
          <w:szCs w:val="26"/>
        </w:rPr>
      </w:pPr>
      <w:r w:rsidRPr="006131A3">
        <w:rPr>
          <w:sz w:val="26"/>
          <w:szCs w:val="26"/>
        </w:rPr>
        <w:t>В соответствии с Бюджетным кодексом РФ, Положением «О бюджетном процессе в муниципальном образовании «Город Глазов», утвержденным решением Глазовской городской Думы от 30.03.2016 № 99, Уставом муниципального образования «Город</w:t>
      </w:r>
      <w:r w:rsidR="00FA6BBE">
        <w:rPr>
          <w:sz w:val="26"/>
          <w:szCs w:val="26"/>
        </w:rPr>
        <w:t>ской округ Город</w:t>
      </w:r>
      <w:r w:rsidRPr="006131A3">
        <w:rPr>
          <w:sz w:val="26"/>
          <w:szCs w:val="26"/>
        </w:rPr>
        <w:t xml:space="preserve"> Глазов»</w:t>
      </w:r>
      <w:r w:rsidR="00FA6BBE">
        <w:rPr>
          <w:sz w:val="26"/>
          <w:szCs w:val="26"/>
        </w:rPr>
        <w:t xml:space="preserve"> Удмуртской Республики»</w:t>
      </w:r>
      <w:r w:rsidRPr="006131A3">
        <w:rPr>
          <w:sz w:val="26"/>
          <w:szCs w:val="26"/>
        </w:rPr>
        <w:t>,</w:t>
      </w:r>
    </w:p>
    <w:p w:rsidR="00BF5A47" w:rsidRPr="0082672D" w:rsidRDefault="00BF5A47" w:rsidP="00D57E10">
      <w:pPr>
        <w:ind w:firstLine="567"/>
        <w:jc w:val="both"/>
      </w:pPr>
    </w:p>
    <w:p w:rsidR="00BF5A47" w:rsidRPr="006131A3" w:rsidRDefault="00BF5A47" w:rsidP="00D57E10">
      <w:pPr>
        <w:jc w:val="center"/>
        <w:rPr>
          <w:b/>
          <w:sz w:val="26"/>
          <w:szCs w:val="26"/>
        </w:rPr>
      </w:pPr>
      <w:r w:rsidRPr="006131A3">
        <w:rPr>
          <w:b/>
          <w:sz w:val="26"/>
          <w:szCs w:val="26"/>
        </w:rPr>
        <w:t>Глазовская городская Дума решает:</w:t>
      </w:r>
    </w:p>
    <w:p w:rsidR="00BF5A47" w:rsidRPr="009B7933" w:rsidRDefault="00BF5A47" w:rsidP="00D57E10">
      <w:pPr>
        <w:jc w:val="center"/>
        <w:rPr>
          <w:b/>
          <w:sz w:val="26"/>
          <w:szCs w:val="20"/>
        </w:rPr>
      </w:pPr>
    </w:p>
    <w:p w:rsidR="00BF5A47" w:rsidRDefault="001336E6" w:rsidP="00D57E10">
      <w:pPr>
        <w:ind w:firstLine="567"/>
        <w:jc w:val="both"/>
        <w:rPr>
          <w:sz w:val="26"/>
          <w:szCs w:val="26"/>
        </w:rPr>
      </w:pPr>
      <w:r w:rsidRPr="001336E6">
        <w:rPr>
          <w:sz w:val="26"/>
          <w:szCs w:val="26"/>
        </w:rPr>
        <w:t xml:space="preserve">1. </w:t>
      </w:r>
      <w:proofErr w:type="gramStart"/>
      <w:r w:rsidR="00BF5A47" w:rsidRPr="006131A3">
        <w:rPr>
          <w:sz w:val="26"/>
          <w:szCs w:val="26"/>
        </w:rPr>
        <w:t xml:space="preserve">Согласовать </w:t>
      </w:r>
      <w:r w:rsidR="00297594">
        <w:rPr>
          <w:sz w:val="26"/>
          <w:szCs w:val="26"/>
        </w:rPr>
        <w:t>внесение</w:t>
      </w:r>
      <w:r w:rsidR="007775FB">
        <w:rPr>
          <w:sz w:val="26"/>
          <w:szCs w:val="26"/>
        </w:rPr>
        <w:t xml:space="preserve"> следующих изменений</w:t>
      </w:r>
      <w:r w:rsidR="00BF5A47" w:rsidRPr="006131A3">
        <w:rPr>
          <w:sz w:val="26"/>
          <w:szCs w:val="26"/>
        </w:rPr>
        <w:t xml:space="preserve"> в муниципальную программу «</w:t>
      </w:r>
      <w:r w:rsidR="00D50332">
        <w:rPr>
          <w:sz w:val="26"/>
          <w:szCs w:val="26"/>
        </w:rPr>
        <w:t>Муниципальное хозяйство»</w:t>
      </w:r>
      <w:r w:rsidR="00BF5A47" w:rsidRPr="006131A3">
        <w:rPr>
          <w:sz w:val="26"/>
          <w:szCs w:val="26"/>
        </w:rPr>
        <w:t xml:space="preserve">, утвержденную постановлением Администрации города Глазова от </w:t>
      </w:r>
      <w:r w:rsidR="00D50332">
        <w:rPr>
          <w:sz w:val="26"/>
          <w:szCs w:val="26"/>
        </w:rPr>
        <w:t>02</w:t>
      </w:r>
      <w:r w:rsidR="006131A3">
        <w:rPr>
          <w:sz w:val="26"/>
          <w:szCs w:val="26"/>
        </w:rPr>
        <w:t>.1</w:t>
      </w:r>
      <w:r w:rsidR="00D50332">
        <w:rPr>
          <w:sz w:val="26"/>
          <w:szCs w:val="26"/>
        </w:rPr>
        <w:t>2</w:t>
      </w:r>
      <w:r w:rsidR="006131A3">
        <w:rPr>
          <w:sz w:val="26"/>
          <w:szCs w:val="26"/>
        </w:rPr>
        <w:t>.202</w:t>
      </w:r>
      <w:r w:rsidR="00D50332">
        <w:rPr>
          <w:sz w:val="26"/>
          <w:szCs w:val="26"/>
        </w:rPr>
        <w:t>0</w:t>
      </w:r>
      <w:r w:rsidR="006131A3">
        <w:rPr>
          <w:sz w:val="26"/>
          <w:szCs w:val="26"/>
        </w:rPr>
        <w:t xml:space="preserve"> года № 7/</w:t>
      </w:r>
      <w:r w:rsidR="00D50332">
        <w:rPr>
          <w:sz w:val="26"/>
          <w:szCs w:val="26"/>
        </w:rPr>
        <w:t>47</w:t>
      </w:r>
      <w:r w:rsidR="006131A3">
        <w:rPr>
          <w:sz w:val="26"/>
          <w:szCs w:val="26"/>
        </w:rPr>
        <w:t xml:space="preserve"> (</w:t>
      </w:r>
      <w:r w:rsidR="00D50332" w:rsidRPr="00D50332">
        <w:rPr>
          <w:sz w:val="26"/>
          <w:szCs w:val="26"/>
        </w:rPr>
        <w:t>в ред. постановлений Администрации города Глазова от 26.02.2021 № 7/5, от 05.03.2021 № 7/8, от 30.04.2021 № 7/18, от 03.06.2021 № 7/24, от 20.12.2021 № 7/50, от 11.01.2022 № 7/1, от 21.02.2022 № 7/8, от 03.08.2022 № 7/16, от 06.12.2022 № 7</w:t>
      </w:r>
      <w:proofErr w:type="gramEnd"/>
      <w:r w:rsidR="00D50332" w:rsidRPr="00D50332">
        <w:rPr>
          <w:sz w:val="26"/>
          <w:szCs w:val="26"/>
        </w:rPr>
        <w:t>/</w:t>
      </w:r>
      <w:proofErr w:type="gramStart"/>
      <w:r w:rsidR="00D50332" w:rsidRPr="00D50332">
        <w:rPr>
          <w:sz w:val="26"/>
          <w:szCs w:val="26"/>
        </w:rPr>
        <w:t>26, от 30.01.2023 № 7/5, от 20.02.2023 № 7/15)</w:t>
      </w:r>
      <w:r w:rsidR="00BF5A47" w:rsidRPr="006131A3">
        <w:rPr>
          <w:sz w:val="26"/>
          <w:szCs w:val="26"/>
        </w:rPr>
        <w:t>:</w:t>
      </w:r>
      <w:proofErr w:type="gramEnd"/>
    </w:p>
    <w:p w:rsidR="005309CF" w:rsidRDefault="009703D8" w:rsidP="005309CF">
      <w:pPr>
        <w:widowControl w:val="0"/>
        <w:ind w:firstLine="709"/>
        <w:jc w:val="both"/>
        <w:rPr>
          <w:sz w:val="26"/>
          <w:szCs w:val="26"/>
        </w:rPr>
      </w:pPr>
      <w:r w:rsidRPr="009703D8">
        <w:rPr>
          <w:sz w:val="26"/>
          <w:szCs w:val="26"/>
        </w:rPr>
        <w:t>1</w:t>
      </w:r>
      <w:r w:rsidR="005309CF">
        <w:rPr>
          <w:sz w:val="26"/>
          <w:szCs w:val="26"/>
        </w:rPr>
        <w:t>.1. В</w:t>
      </w:r>
      <w:r w:rsidR="005309CF" w:rsidRPr="00306624">
        <w:rPr>
          <w:sz w:val="26"/>
          <w:szCs w:val="26"/>
        </w:rPr>
        <w:t xml:space="preserve"> </w:t>
      </w:r>
      <w:r w:rsidR="005309CF">
        <w:rPr>
          <w:sz w:val="26"/>
          <w:szCs w:val="26"/>
        </w:rPr>
        <w:t xml:space="preserve">наименовании муниципальной программы «Муниципальное хозяйство» слова «2021-2025» заменить словами «2021-2026». </w:t>
      </w:r>
    </w:p>
    <w:p w:rsidR="005309CF" w:rsidRDefault="005309CF" w:rsidP="005309CF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В краткой характеристике (паспорте) муниципальной программы:</w:t>
      </w:r>
    </w:p>
    <w:p w:rsidR="005309CF" w:rsidRDefault="005309CF" w:rsidP="005309CF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В строке «Сроки и этапы реализации» слова  «2021-2025» заменить словами «2021-2026».</w:t>
      </w:r>
    </w:p>
    <w:p w:rsidR="005309CF" w:rsidRDefault="005309CF" w:rsidP="005309CF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Строку «Ресурсное обеспечение за счет средств бюджета города Глазова» изложить в следующей редакции:</w:t>
      </w:r>
    </w:p>
    <w:p w:rsidR="007118DF" w:rsidRDefault="007118DF" w:rsidP="005309CF">
      <w:pPr>
        <w:spacing w:line="360" w:lineRule="auto"/>
        <w:jc w:val="both"/>
        <w:rPr>
          <w:sz w:val="26"/>
          <w:szCs w:val="26"/>
        </w:rPr>
      </w:pPr>
    </w:p>
    <w:p w:rsidR="005309CF" w:rsidRDefault="005309CF" w:rsidP="005309C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</w:p>
    <w:tbl>
      <w:tblPr>
        <w:tblW w:w="1039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8835"/>
      </w:tblGrid>
      <w:tr w:rsidR="005309CF" w:rsidTr="00C44DD6">
        <w:trPr>
          <w:trHeight w:val="7076"/>
          <w:jc w:val="center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9CF" w:rsidRDefault="005309CF" w:rsidP="00C44DD6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>Ресурсное обеспечение за счет средств бюджета города Глазова</w:t>
            </w:r>
          </w:p>
        </w:tc>
        <w:tc>
          <w:tcPr>
            <w:tcW w:w="8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09CF" w:rsidRDefault="005309CF" w:rsidP="00C44DD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Общий объем финансирования мероприятий муниципальной программы за 2021-2026  годы за счет средств бюджета муниципального образования «Городской округ «Город Глазов» Удмуртской Республики» составит </w:t>
            </w:r>
            <w:r>
              <w:rPr>
                <w:b/>
                <w:bCs/>
                <w:sz w:val="25"/>
                <w:szCs w:val="25"/>
              </w:rPr>
              <w:t>1 4</w:t>
            </w:r>
            <w:r w:rsidRPr="003E0404">
              <w:rPr>
                <w:b/>
                <w:bCs/>
                <w:sz w:val="25"/>
                <w:szCs w:val="25"/>
              </w:rPr>
              <w:t>8</w:t>
            </w:r>
            <w:r w:rsidRPr="00F91FC9">
              <w:rPr>
                <w:b/>
                <w:bCs/>
                <w:sz w:val="25"/>
                <w:szCs w:val="25"/>
              </w:rPr>
              <w:t>8</w:t>
            </w:r>
            <w:r>
              <w:rPr>
                <w:b/>
                <w:bCs/>
                <w:sz w:val="25"/>
                <w:szCs w:val="25"/>
              </w:rPr>
              <w:t xml:space="preserve"> </w:t>
            </w:r>
            <w:r w:rsidRPr="00BC51EB">
              <w:rPr>
                <w:b/>
                <w:bCs/>
                <w:sz w:val="25"/>
                <w:szCs w:val="25"/>
              </w:rPr>
              <w:t>9</w:t>
            </w:r>
            <w:r w:rsidRPr="003E0404">
              <w:rPr>
                <w:b/>
                <w:bCs/>
                <w:sz w:val="25"/>
                <w:szCs w:val="25"/>
              </w:rPr>
              <w:t>51</w:t>
            </w:r>
            <w:r>
              <w:rPr>
                <w:b/>
                <w:bCs/>
                <w:sz w:val="25"/>
                <w:szCs w:val="25"/>
              </w:rPr>
              <w:t>,0</w:t>
            </w:r>
            <w:r w:rsidRPr="00BC51EB">
              <w:rPr>
                <w:b/>
                <w:bCs/>
                <w:sz w:val="25"/>
                <w:szCs w:val="25"/>
              </w:rPr>
              <w:t>3</w:t>
            </w:r>
            <w:r>
              <w:rPr>
                <w:sz w:val="25"/>
                <w:szCs w:val="25"/>
              </w:rPr>
              <w:t xml:space="preserve"> тыс. руб., в том числе: </w:t>
            </w:r>
          </w:p>
          <w:p w:rsidR="005309CF" w:rsidRDefault="005309CF" w:rsidP="00C44DD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</w:p>
          <w:tbl>
            <w:tblPr>
              <w:tblW w:w="8355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1839"/>
              <w:gridCol w:w="992"/>
              <w:gridCol w:w="992"/>
              <w:gridCol w:w="993"/>
              <w:gridCol w:w="992"/>
              <w:gridCol w:w="850"/>
              <w:gridCol w:w="851"/>
              <w:gridCol w:w="846"/>
            </w:tblGrid>
            <w:tr w:rsidR="005309CF" w:rsidTr="00C44DD6">
              <w:trPr>
                <w:cantSplit/>
                <w:trHeight w:val="455"/>
                <w:jc w:val="center"/>
              </w:trPr>
              <w:tc>
                <w:tcPr>
                  <w:tcW w:w="1839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 г.</w:t>
                  </w:r>
                </w:p>
              </w:tc>
              <w:tc>
                <w:tcPr>
                  <w:tcW w:w="99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99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 г.</w:t>
                  </w:r>
                </w:p>
              </w:tc>
              <w:tc>
                <w:tcPr>
                  <w:tcW w:w="850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 г.</w:t>
                  </w:r>
                </w:p>
              </w:tc>
              <w:tc>
                <w:tcPr>
                  <w:tcW w:w="851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 г.</w:t>
                  </w:r>
                </w:p>
              </w:tc>
              <w:tc>
                <w:tcPr>
                  <w:tcW w:w="846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2026г.</w:t>
                  </w:r>
                </w:p>
              </w:tc>
            </w:tr>
            <w:tr w:rsidR="005309CF" w:rsidTr="00C44DD6">
              <w:trPr>
                <w:cantSplit/>
                <w:trHeight w:val="1344"/>
                <w:jc w:val="center"/>
              </w:trPr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Объем финансирования, в т.ч.: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1 487 951,03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376 969,25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265 386,64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Pr="0087028C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87028C">
                    <w:rPr>
                      <w:b/>
                      <w:bCs/>
                      <w:sz w:val="20"/>
                      <w:szCs w:val="20"/>
                      <w:lang w:val="en-US"/>
                    </w:rPr>
                    <w:t>456 090,29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130 068,29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130 218,28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130 218,28</w:t>
                  </w:r>
                </w:p>
              </w:tc>
            </w:tr>
            <w:tr w:rsidR="005309CF" w:rsidTr="00C44DD6">
              <w:trPr>
                <w:cantSplit/>
                <w:trHeight w:val="1236"/>
                <w:jc w:val="center"/>
              </w:trPr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Собственные средства бюджета города Глазов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Pr="00104744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</w:t>
                  </w:r>
                  <w:r w:rsidRPr="00104744">
                    <w:rPr>
                      <w:sz w:val="20"/>
                      <w:szCs w:val="20"/>
                    </w:rPr>
                    <w:t>2676</w:t>
                  </w:r>
                  <w:r>
                    <w:rPr>
                      <w:sz w:val="20"/>
                      <w:szCs w:val="20"/>
                    </w:rPr>
                    <w:t>,0</w:t>
                  </w:r>
                  <w:r w:rsidRPr="0010474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334 827,27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253 685,24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Pr="0087028C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87028C">
                    <w:rPr>
                      <w:sz w:val="20"/>
                      <w:szCs w:val="20"/>
                    </w:rPr>
                    <w:t>428 144,87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Pr="0087028C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69  939</w:t>
                  </w:r>
                  <w:r w:rsidRPr="0087028C">
                    <w:rPr>
                      <w:sz w:val="20"/>
                      <w:szCs w:val="20"/>
                    </w:rPr>
                    <w:t>,55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70 0</w:t>
                  </w:r>
                  <w:r w:rsidRPr="00104744">
                    <w:rPr>
                      <w:sz w:val="20"/>
                      <w:szCs w:val="20"/>
                    </w:rPr>
                    <w:t>3</w:t>
                  </w:r>
                  <w:r>
                    <w:rPr>
                      <w:sz w:val="20"/>
                      <w:szCs w:val="20"/>
                    </w:rPr>
                    <w:t>9,54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70 0</w:t>
                  </w:r>
                  <w:r w:rsidRPr="00104744">
                    <w:rPr>
                      <w:sz w:val="20"/>
                      <w:szCs w:val="20"/>
                    </w:rPr>
                    <w:t>3</w:t>
                  </w:r>
                  <w:r>
                    <w:rPr>
                      <w:sz w:val="20"/>
                      <w:szCs w:val="20"/>
                    </w:rPr>
                    <w:t>9,54</w:t>
                  </w:r>
                </w:p>
              </w:tc>
            </w:tr>
            <w:tr w:rsidR="005309CF" w:rsidTr="00C44DD6">
              <w:trPr>
                <w:cantSplit/>
                <w:trHeight w:val="1152"/>
                <w:jc w:val="center"/>
              </w:trPr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из бюджета УР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241407,75</w:t>
                  </w:r>
                </w:p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25 065,75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9 611,10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  <w:r>
                    <w:rPr>
                      <w:sz w:val="20"/>
                      <w:szCs w:val="20"/>
                      <w:lang w:val="en-US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>344,68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60 128,74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60 128,74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60 128,74</w:t>
                  </w:r>
                </w:p>
              </w:tc>
            </w:tr>
            <w:tr w:rsidR="005309CF" w:rsidTr="00C44DD6">
              <w:trPr>
                <w:cantSplit/>
                <w:trHeight w:val="1128"/>
                <w:jc w:val="center"/>
              </w:trPr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20 767,27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17 076,23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2 090,30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>
                    <w:rPr>
                      <w:sz w:val="20"/>
                      <w:szCs w:val="20"/>
                    </w:rPr>
                    <w:t>1 600,74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5309CF" w:rsidRDefault="005309CF" w:rsidP="00C44DD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Ресурсное обеспечение подпрограммы за счет средств бюджета города Глазов подлежит уточнению в рамках бюджетного цикла.</w:t>
            </w:r>
          </w:p>
        </w:tc>
      </w:tr>
    </w:tbl>
    <w:p w:rsidR="005309CF" w:rsidRDefault="005309CF" w:rsidP="005309CF">
      <w:pPr>
        <w:spacing w:line="360" w:lineRule="auto"/>
        <w:jc w:val="both"/>
        <w:rPr>
          <w:sz w:val="26"/>
          <w:szCs w:val="26"/>
        </w:rPr>
      </w:pP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>
        <w:rPr>
          <w:sz w:val="26"/>
          <w:szCs w:val="26"/>
        </w:rPr>
        <w:t>».</w:t>
      </w:r>
    </w:p>
    <w:p w:rsidR="005309CF" w:rsidRDefault="005309CF" w:rsidP="005309CF">
      <w:pPr>
        <w:tabs>
          <w:tab w:val="left" w:pos="709"/>
        </w:tabs>
        <w:jc w:val="both"/>
        <w:rPr>
          <w:bCs/>
          <w:sz w:val="26"/>
          <w:szCs w:val="26"/>
          <w:lang w:eastAsia="zh-CN"/>
        </w:rPr>
      </w:pPr>
      <w:r>
        <w:rPr>
          <w:sz w:val="26"/>
          <w:szCs w:val="26"/>
        </w:rPr>
        <w:t xml:space="preserve">            2.3. В краткой характеристике (паспорте) подпрограммы «</w:t>
      </w:r>
      <w:r>
        <w:rPr>
          <w:bCs/>
          <w:sz w:val="26"/>
          <w:szCs w:val="26"/>
        </w:rPr>
        <w:t>Территориальное развитие (градостроительство и землеустройство)</w:t>
      </w:r>
      <w:r>
        <w:rPr>
          <w:bCs/>
          <w:sz w:val="26"/>
          <w:szCs w:val="26"/>
          <w:lang w:eastAsia="zh-CN"/>
        </w:rPr>
        <w:t>»: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  <w:lang w:eastAsia="zh-CN"/>
        </w:rPr>
        <w:t xml:space="preserve">2.3.1. </w:t>
      </w:r>
      <w:r>
        <w:rPr>
          <w:sz w:val="26"/>
          <w:szCs w:val="26"/>
        </w:rPr>
        <w:t>Строку «Целевые показатели» дополнить следующими пунктами:</w:t>
      </w:r>
    </w:p>
    <w:p w:rsidR="005309CF" w:rsidRDefault="005309CF" w:rsidP="005309CF">
      <w:pPr>
        <w:widowControl w:val="0"/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>«6) Ввод в оборот территорий (резерва города) определенных в рамках программы пространственного развития;</w:t>
      </w:r>
    </w:p>
    <w:p w:rsidR="005309CF" w:rsidRDefault="005309CF" w:rsidP="005309CF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7)  Ввод жилья в эксплуатацию;</w:t>
      </w:r>
    </w:p>
    <w:p w:rsidR="005309CF" w:rsidRDefault="005309CF" w:rsidP="005309CF">
      <w:pPr>
        <w:widowControl w:val="0"/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8) Доля жилищного фонда, обеспеченного централизованными услугами  тепл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>, водо-, электроснабжения и водоотведения в общем объеме жилого фонда».</w:t>
      </w:r>
    </w:p>
    <w:p w:rsidR="005309CF" w:rsidRDefault="005309CF" w:rsidP="005309CF">
      <w:pPr>
        <w:tabs>
          <w:tab w:val="left" w:pos="709"/>
        </w:tabs>
        <w:jc w:val="both"/>
        <w:rPr>
          <w:bCs/>
          <w:sz w:val="26"/>
          <w:szCs w:val="26"/>
          <w:lang w:eastAsia="zh-CN"/>
        </w:rPr>
      </w:pPr>
      <w:r>
        <w:rPr>
          <w:bCs/>
          <w:sz w:val="26"/>
          <w:szCs w:val="26"/>
          <w:lang w:eastAsia="zh-CN"/>
        </w:rPr>
        <w:tab/>
        <w:t>2.3.2. В строке «Сроки и этапы реализации» слова «2021-2025» заменить словами «2021-2026».</w:t>
      </w:r>
    </w:p>
    <w:p w:rsidR="005309CF" w:rsidRDefault="005309CF" w:rsidP="005309CF">
      <w:pPr>
        <w:tabs>
          <w:tab w:val="left" w:pos="709"/>
        </w:tabs>
        <w:jc w:val="both"/>
        <w:rPr>
          <w:sz w:val="26"/>
          <w:szCs w:val="26"/>
        </w:rPr>
      </w:pPr>
      <w:r>
        <w:rPr>
          <w:bCs/>
          <w:sz w:val="26"/>
          <w:szCs w:val="26"/>
          <w:lang w:eastAsia="zh-CN"/>
        </w:rPr>
        <w:tab/>
        <w:t xml:space="preserve">2.3.3. Строку </w:t>
      </w:r>
      <w:r>
        <w:rPr>
          <w:sz w:val="26"/>
          <w:szCs w:val="26"/>
        </w:rPr>
        <w:t>«Ресурсное обеспечение за счет средств бюджета города Глазова» изложить в следующей редакции:</w:t>
      </w:r>
    </w:p>
    <w:p w:rsidR="005309CF" w:rsidRDefault="005309CF" w:rsidP="005309C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pPr w:leftFromText="180" w:rightFromText="180" w:vertAnchor="text" w:horzAnchor="margin" w:tblpXSpec="center" w:tblpY="362"/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8715"/>
      </w:tblGrid>
      <w:tr w:rsidR="005309CF" w:rsidTr="00C44DD6">
        <w:trPr>
          <w:trHeight w:val="4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Ресурсное обеспечение за счет средств бюджета города Глазова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CF" w:rsidRDefault="005309CF" w:rsidP="00C44DD6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Общий объем финансирования мероприятий подпрограммы за 2021-2026 годы за счет средств бюджета муниципального образования «Городской округ «Город Глазов» Удмуртской Республики» составит  </w:t>
            </w:r>
            <w:r>
              <w:rPr>
                <w:b/>
                <w:bCs/>
                <w:sz w:val="25"/>
                <w:szCs w:val="25"/>
              </w:rPr>
              <w:t>8 579,00</w:t>
            </w:r>
            <w:r>
              <w:rPr>
                <w:sz w:val="25"/>
                <w:szCs w:val="25"/>
              </w:rPr>
              <w:t xml:space="preserve"> тыс. руб., в том числе:</w:t>
            </w:r>
          </w:p>
          <w:tbl>
            <w:tblPr>
              <w:tblW w:w="8640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1943"/>
              <w:gridCol w:w="1032"/>
              <w:gridCol w:w="926"/>
              <w:gridCol w:w="915"/>
              <w:gridCol w:w="909"/>
              <w:gridCol w:w="851"/>
              <w:gridCol w:w="1032"/>
              <w:gridCol w:w="1032"/>
            </w:tblGrid>
            <w:tr w:rsidR="005309CF" w:rsidTr="00C44DD6">
              <w:trPr>
                <w:cantSplit/>
                <w:trHeight w:val="455"/>
                <w:jc w:val="center"/>
              </w:trPr>
              <w:tc>
                <w:tcPr>
                  <w:tcW w:w="1943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3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27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910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 г.</w:t>
                  </w:r>
                </w:p>
              </w:tc>
              <w:tc>
                <w:tcPr>
                  <w:tcW w:w="851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 г.</w:t>
                  </w:r>
                </w:p>
              </w:tc>
              <w:tc>
                <w:tcPr>
                  <w:tcW w:w="103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 г.</w:t>
                  </w:r>
                </w:p>
              </w:tc>
              <w:tc>
                <w:tcPr>
                  <w:tcW w:w="103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</w:t>
                  </w: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2026г.</w:t>
                  </w:r>
                </w:p>
              </w:tc>
            </w:tr>
            <w:tr w:rsidR="005309CF" w:rsidTr="00C44DD6">
              <w:trPr>
                <w:cantSplit/>
                <w:trHeight w:val="1063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Объем финансирования, в т.ч.: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8 579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5 010,00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>3 569</w:t>
                  </w:r>
                  <w:r>
                    <w:rPr>
                      <w:b/>
                      <w:sz w:val="20"/>
                      <w:szCs w:val="20"/>
                    </w:rPr>
                    <w:t>,</w:t>
                  </w:r>
                  <w:r>
                    <w:rPr>
                      <w:b/>
                      <w:sz w:val="20"/>
                      <w:szCs w:val="20"/>
                      <w:lang w:val="en-US"/>
                    </w:rPr>
                    <w:t>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5309CF" w:rsidTr="00C44DD6">
              <w:trPr>
                <w:cantSplit/>
                <w:trHeight w:val="993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Собственные средства бюджета города Глазов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8 579,00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5 010,00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  <w:r>
                    <w:rPr>
                      <w:sz w:val="20"/>
                      <w:szCs w:val="20"/>
                      <w:lang w:val="en-US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>569,00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5309CF" w:rsidTr="00C44DD6">
              <w:trPr>
                <w:cantSplit/>
                <w:trHeight w:val="553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из бюджета УР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5309CF" w:rsidTr="00C44DD6">
              <w:trPr>
                <w:cantSplit/>
                <w:trHeight w:val="547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Ресурсное обеспечение подпрограммы за счет средств бюджета города Глазова подлежит уточнению в рамках бюджетного цикла.</w:t>
            </w:r>
          </w:p>
        </w:tc>
      </w:tr>
    </w:tbl>
    <w:p w:rsidR="005309CF" w:rsidRDefault="005309CF" w:rsidP="005309CF">
      <w:pPr>
        <w:spacing w:line="360" w:lineRule="auto"/>
        <w:jc w:val="both"/>
        <w:rPr>
          <w:sz w:val="26"/>
          <w:szCs w:val="26"/>
        </w:rPr>
      </w:pPr>
      <w:r w:rsidRPr="00E45F8B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</w:t>
      </w:r>
      <w:r>
        <w:rPr>
          <w:sz w:val="26"/>
          <w:szCs w:val="26"/>
        </w:rPr>
        <w:t>».</w:t>
      </w:r>
    </w:p>
    <w:p w:rsidR="005309CF" w:rsidRPr="001F4D8C" w:rsidRDefault="005309CF" w:rsidP="005309C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2.3.4. Строку «Ожидаемые конечные результаты, оценка планируемой эффективности» дополнить следующими пунктами</w:t>
      </w:r>
      <w:r w:rsidRPr="001B5025">
        <w:rPr>
          <w:sz w:val="26"/>
          <w:szCs w:val="26"/>
        </w:rPr>
        <w:t>:</w:t>
      </w:r>
    </w:p>
    <w:p w:rsidR="005309CF" w:rsidRPr="00C569AF" w:rsidRDefault="005309CF" w:rsidP="005309CF">
      <w:pPr>
        <w:spacing w:line="360" w:lineRule="auto"/>
        <w:ind w:firstLine="708"/>
        <w:jc w:val="both"/>
        <w:rPr>
          <w:sz w:val="26"/>
          <w:szCs w:val="26"/>
        </w:rPr>
      </w:pPr>
      <w:r w:rsidRPr="001B5025">
        <w:rPr>
          <w:sz w:val="26"/>
          <w:szCs w:val="26"/>
        </w:rPr>
        <w:t xml:space="preserve">«6) </w:t>
      </w:r>
      <w:r>
        <w:rPr>
          <w:sz w:val="26"/>
          <w:szCs w:val="26"/>
        </w:rPr>
        <w:t xml:space="preserve">Ввод в оборот территорий </w:t>
      </w:r>
      <w:r w:rsidRPr="001B5025">
        <w:rPr>
          <w:sz w:val="26"/>
          <w:szCs w:val="26"/>
        </w:rPr>
        <w:t>(</w:t>
      </w:r>
      <w:r>
        <w:rPr>
          <w:sz w:val="26"/>
          <w:szCs w:val="26"/>
        </w:rPr>
        <w:t>резерва города</w:t>
      </w:r>
      <w:r w:rsidRPr="001B5025">
        <w:rPr>
          <w:sz w:val="26"/>
          <w:szCs w:val="26"/>
        </w:rPr>
        <w:t xml:space="preserve">) </w:t>
      </w:r>
      <w:r>
        <w:rPr>
          <w:sz w:val="26"/>
          <w:szCs w:val="26"/>
        </w:rPr>
        <w:t>определенных в рамках программы пространственного развития, всего, 30га</w:t>
      </w:r>
      <w:r w:rsidRPr="001B5025">
        <w:rPr>
          <w:sz w:val="26"/>
          <w:szCs w:val="26"/>
        </w:rPr>
        <w:t>;</w:t>
      </w:r>
    </w:p>
    <w:p w:rsidR="005309CF" w:rsidRPr="000E4EDD" w:rsidRDefault="005309CF" w:rsidP="005309CF">
      <w:pPr>
        <w:spacing w:line="360" w:lineRule="auto"/>
        <w:ind w:firstLine="708"/>
        <w:jc w:val="both"/>
        <w:rPr>
          <w:sz w:val="26"/>
          <w:szCs w:val="26"/>
        </w:rPr>
      </w:pPr>
      <w:r w:rsidRPr="000E4ED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0E4EDD">
        <w:rPr>
          <w:sz w:val="26"/>
          <w:szCs w:val="26"/>
        </w:rPr>
        <w:t xml:space="preserve"> 7) </w:t>
      </w:r>
      <w:r>
        <w:rPr>
          <w:sz w:val="26"/>
          <w:szCs w:val="26"/>
        </w:rPr>
        <w:t>Ввод жилья в эксплуатацию, всего, 20,1 кв.м.</w:t>
      </w:r>
      <w:r w:rsidRPr="000E4EDD">
        <w:rPr>
          <w:sz w:val="26"/>
          <w:szCs w:val="26"/>
        </w:rPr>
        <w:t>;</w:t>
      </w:r>
    </w:p>
    <w:p w:rsidR="005309CF" w:rsidRPr="000E4EDD" w:rsidRDefault="005309CF" w:rsidP="005309CF">
      <w:pPr>
        <w:spacing w:line="360" w:lineRule="auto"/>
        <w:ind w:firstLine="708"/>
        <w:jc w:val="both"/>
        <w:rPr>
          <w:sz w:val="26"/>
          <w:szCs w:val="26"/>
        </w:rPr>
      </w:pPr>
      <w:r w:rsidRPr="000E4EDD">
        <w:rPr>
          <w:sz w:val="26"/>
          <w:szCs w:val="26"/>
        </w:rPr>
        <w:t xml:space="preserve">    8)  </w:t>
      </w:r>
      <w:r>
        <w:rPr>
          <w:sz w:val="26"/>
          <w:szCs w:val="26"/>
        </w:rPr>
        <w:t>Доля жилищного фонда, обеспеченного централизованными услугами тепл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>, водо-, электроснабжения и водоотведения в общем объеме жилого фонда, всего, 91%»</w:t>
      </w:r>
      <w:r w:rsidRPr="000E4EDD">
        <w:rPr>
          <w:sz w:val="26"/>
          <w:szCs w:val="26"/>
        </w:rPr>
        <w:t>.</w:t>
      </w:r>
    </w:p>
    <w:p w:rsidR="005309CF" w:rsidRDefault="005309CF" w:rsidP="005309C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2.4. В разделе «Приоритеты, цели и задачи в сфере деятельности» слова муниципальное образование «Город Глазов» в соответствующем падеже заменить словами</w:t>
      </w:r>
      <w:r w:rsidRPr="00F26151">
        <w:rPr>
          <w:sz w:val="26"/>
          <w:szCs w:val="26"/>
        </w:rPr>
        <w:t xml:space="preserve"> </w:t>
      </w:r>
      <w:r>
        <w:rPr>
          <w:sz w:val="26"/>
          <w:szCs w:val="26"/>
        </w:rPr>
        <w:t>«муниципальное образование Городской округ «Город Глазов» Удмуртской Республики» в соответствующем падеже.</w:t>
      </w:r>
    </w:p>
    <w:p w:rsidR="005309CF" w:rsidRDefault="005309CF" w:rsidP="005309CF">
      <w:pPr>
        <w:spacing w:line="276" w:lineRule="auto"/>
        <w:ind w:firstLine="709"/>
        <w:jc w:val="both"/>
        <w:rPr>
          <w:bCs/>
          <w:sz w:val="26"/>
          <w:szCs w:val="26"/>
          <w:lang w:eastAsia="zh-CN"/>
        </w:rPr>
      </w:pPr>
      <w:r>
        <w:rPr>
          <w:sz w:val="26"/>
          <w:szCs w:val="26"/>
        </w:rPr>
        <w:t>2.4. В краткой характеристике (паспорте) подпрограммы «</w:t>
      </w:r>
      <w:r>
        <w:rPr>
          <w:bCs/>
          <w:sz w:val="26"/>
          <w:szCs w:val="26"/>
        </w:rPr>
        <w:t>Содержание и развитие  жилищного хозяйства</w:t>
      </w:r>
      <w:r>
        <w:rPr>
          <w:bCs/>
          <w:sz w:val="26"/>
          <w:szCs w:val="26"/>
          <w:lang w:eastAsia="zh-CN"/>
        </w:rPr>
        <w:t>»:</w:t>
      </w:r>
    </w:p>
    <w:p w:rsidR="005309CF" w:rsidRDefault="005309CF" w:rsidP="005309CF">
      <w:pPr>
        <w:spacing w:line="276" w:lineRule="auto"/>
        <w:ind w:firstLine="709"/>
        <w:jc w:val="both"/>
        <w:rPr>
          <w:bCs/>
          <w:sz w:val="26"/>
          <w:szCs w:val="26"/>
          <w:lang w:eastAsia="zh-CN"/>
        </w:rPr>
      </w:pPr>
      <w:r>
        <w:rPr>
          <w:bCs/>
          <w:sz w:val="26"/>
          <w:szCs w:val="26"/>
          <w:lang w:eastAsia="zh-CN"/>
        </w:rPr>
        <w:t>2.4.1. Строку «Целевые показатели» дополнить следующими пунктами:</w:t>
      </w:r>
    </w:p>
    <w:p w:rsidR="005309CF" w:rsidRDefault="005309CF" w:rsidP="005309CF">
      <w:pPr>
        <w:widowControl w:val="0"/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>« 1</w:t>
      </w:r>
      <w:r w:rsidRPr="000E4EDD">
        <w:rPr>
          <w:sz w:val="26"/>
          <w:szCs w:val="26"/>
        </w:rPr>
        <w:t>0)</w:t>
      </w:r>
      <w:r>
        <w:rPr>
          <w:sz w:val="26"/>
          <w:szCs w:val="26"/>
        </w:rPr>
        <w:t xml:space="preserve"> Количество отремонтированных муниципальных квартир для врачей в </w:t>
      </w:r>
      <w:r w:rsidRPr="000E4EDD">
        <w:rPr>
          <w:sz w:val="26"/>
          <w:szCs w:val="26"/>
        </w:rPr>
        <w:t xml:space="preserve">     </w:t>
      </w:r>
      <w:r>
        <w:rPr>
          <w:sz w:val="26"/>
          <w:szCs w:val="26"/>
        </w:rPr>
        <w:t>год;</w:t>
      </w:r>
    </w:p>
    <w:p w:rsidR="005309CF" w:rsidRDefault="005309CF" w:rsidP="005309CF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0E4EDD">
        <w:rPr>
          <w:sz w:val="26"/>
          <w:szCs w:val="26"/>
        </w:rPr>
        <w:t xml:space="preserve">   11)</w:t>
      </w:r>
      <w:r>
        <w:rPr>
          <w:sz w:val="26"/>
          <w:szCs w:val="26"/>
        </w:rPr>
        <w:t xml:space="preserve"> Средняя обеспеченность населения общей площадью жилья;</w:t>
      </w:r>
    </w:p>
    <w:p w:rsidR="005309CF" w:rsidRDefault="005309CF" w:rsidP="005309CF">
      <w:pPr>
        <w:widowControl w:val="0"/>
        <w:spacing w:line="276" w:lineRule="auto"/>
        <w:ind w:firstLine="709"/>
        <w:jc w:val="both"/>
        <w:rPr>
          <w:rFonts w:ascii="Calibri" w:hAnsi="Calibri"/>
          <w:sz w:val="26"/>
          <w:szCs w:val="26"/>
        </w:rPr>
      </w:pPr>
      <w:r w:rsidRPr="000E4EDD">
        <w:rPr>
          <w:sz w:val="26"/>
          <w:szCs w:val="26"/>
        </w:rPr>
        <w:t xml:space="preserve">   12) </w:t>
      </w:r>
      <w:r>
        <w:rPr>
          <w:sz w:val="26"/>
          <w:szCs w:val="26"/>
        </w:rPr>
        <w:t xml:space="preserve"> Реорганизация </w:t>
      </w:r>
      <w:r>
        <w:rPr>
          <w:rFonts w:ascii="Calibri" w:hAnsi="Calibri"/>
          <w:sz w:val="26"/>
          <w:szCs w:val="26"/>
        </w:rPr>
        <w:t>"</w:t>
      </w:r>
      <w:r>
        <w:rPr>
          <w:sz w:val="26"/>
          <w:szCs w:val="26"/>
        </w:rPr>
        <w:t>МУП ЖКУ</w:t>
      </w:r>
      <w:r>
        <w:rPr>
          <w:rFonts w:ascii="Calibri" w:hAnsi="Calibri"/>
          <w:sz w:val="26"/>
          <w:szCs w:val="26"/>
        </w:rPr>
        <w:t>";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 w:rsidRPr="000E4EDD">
        <w:rPr>
          <w:sz w:val="26"/>
          <w:szCs w:val="26"/>
        </w:rPr>
        <w:t xml:space="preserve">   13)</w:t>
      </w:r>
      <w:r>
        <w:rPr>
          <w:sz w:val="26"/>
          <w:szCs w:val="26"/>
        </w:rPr>
        <w:t xml:space="preserve"> Разработка стратегии развития </w:t>
      </w:r>
      <w:r>
        <w:rPr>
          <w:rFonts w:ascii="Calibri" w:hAnsi="Calibri"/>
          <w:sz w:val="26"/>
          <w:szCs w:val="26"/>
        </w:rPr>
        <w:t>"</w:t>
      </w:r>
      <w:r>
        <w:rPr>
          <w:sz w:val="26"/>
          <w:szCs w:val="26"/>
        </w:rPr>
        <w:t>МУП ЖКУ</w:t>
      </w:r>
      <w:r>
        <w:rPr>
          <w:rFonts w:ascii="Calibri" w:hAnsi="Calibri"/>
          <w:sz w:val="26"/>
          <w:szCs w:val="26"/>
        </w:rPr>
        <w:t>"</w:t>
      </w:r>
      <w:r>
        <w:rPr>
          <w:sz w:val="26"/>
          <w:szCs w:val="26"/>
        </w:rPr>
        <w:t xml:space="preserve"> на принципах </w:t>
      </w:r>
      <w:proofErr w:type="spellStart"/>
      <w:r>
        <w:rPr>
          <w:sz w:val="26"/>
          <w:szCs w:val="26"/>
        </w:rPr>
        <w:t>конкурентности</w:t>
      </w:r>
      <w:proofErr w:type="spellEnd"/>
      <w:r>
        <w:rPr>
          <w:sz w:val="26"/>
          <w:szCs w:val="26"/>
        </w:rPr>
        <w:t xml:space="preserve">  и </w:t>
      </w:r>
      <w:proofErr w:type="spellStart"/>
      <w:r>
        <w:rPr>
          <w:sz w:val="26"/>
          <w:szCs w:val="26"/>
        </w:rPr>
        <w:t>клиентоориентированности</w:t>
      </w:r>
      <w:proofErr w:type="spellEnd"/>
      <w:r>
        <w:rPr>
          <w:sz w:val="26"/>
          <w:szCs w:val="26"/>
        </w:rPr>
        <w:t>;</w:t>
      </w:r>
    </w:p>
    <w:p w:rsidR="005309CF" w:rsidRDefault="005309CF" w:rsidP="005309CF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0E4EDD">
        <w:rPr>
          <w:sz w:val="26"/>
          <w:szCs w:val="26"/>
        </w:rPr>
        <w:t>14)</w:t>
      </w:r>
      <w:r>
        <w:rPr>
          <w:sz w:val="26"/>
          <w:szCs w:val="26"/>
        </w:rPr>
        <w:t xml:space="preserve"> </w:t>
      </w:r>
      <w:r w:rsidRPr="000E4EDD">
        <w:rPr>
          <w:sz w:val="26"/>
          <w:szCs w:val="26"/>
        </w:rPr>
        <w:t xml:space="preserve"> </w:t>
      </w:r>
      <w:r>
        <w:rPr>
          <w:sz w:val="26"/>
          <w:szCs w:val="26"/>
        </w:rPr>
        <w:t>Количество ТОС, получивших поддержку в грантах, конкурсах;</w:t>
      </w:r>
    </w:p>
    <w:p w:rsidR="005309CF" w:rsidRDefault="005309CF" w:rsidP="005309CF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0E4EDD">
        <w:rPr>
          <w:sz w:val="26"/>
          <w:szCs w:val="26"/>
        </w:rPr>
        <w:t xml:space="preserve">15) </w:t>
      </w:r>
      <w:r>
        <w:rPr>
          <w:sz w:val="26"/>
          <w:szCs w:val="26"/>
        </w:rPr>
        <w:t xml:space="preserve"> Специалисты в сфере управления МКД (число ежегодных слушателей);</w:t>
      </w:r>
    </w:p>
    <w:p w:rsidR="005309CF" w:rsidRDefault="005309CF" w:rsidP="005309CF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0E4EDD">
        <w:rPr>
          <w:sz w:val="26"/>
          <w:szCs w:val="26"/>
        </w:rPr>
        <w:t xml:space="preserve">16) </w:t>
      </w:r>
      <w:r>
        <w:rPr>
          <w:sz w:val="26"/>
          <w:szCs w:val="26"/>
        </w:rPr>
        <w:t xml:space="preserve"> Строительство приюта для бездомных животных;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 w:rsidRPr="000E4EDD">
        <w:rPr>
          <w:sz w:val="26"/>
          <w:szCs w:val="26"/>
        </w:rPr>
        <w:t>17)</w:t>
      </w:r>
      <w:r>
        <w:rPr>
          <w:sz w:val="26"/>
          <w:szCs w:val="26"/>
        </w:rPr>
        <w:t xml:space="preserve"> Количество животных, отловленных по методу ОСВВ-отлов, стерилизация,</w:t>
      </w:r>
      <w:r w:rsidRPr="00C569AF">
        <w:rPr>
          <w:sz w:val="26"/>
          <w:szCs w:val="26"/>
        </w:rPr>
        <w:t xml:space="preserve"> </w:t>
      </w:r>
      <w:r>
        <w:rPr>
          <w:sz w:val="26"/>
          <w:szCs w:val="26"/>
        </w:rPr>
        <w:t>вакцинация и выпуск обратно в среду обитания;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 w:rsidRPr="000E4EDD">
        <w:rPr>
          <w:sz w:val="26"/>
          <w:szCs w:val="26"/>
        </w:rPr>
        <w:t>18)</w:t>
      </w:r>
      <w:r>
        <w:rPr>
          <w:sz w:val="26"/>
          <w:szCs w:val="26"/>
        </w:rPr>
        <w:t xml:space="preserve"> Количество обращений по факту нападения на людей бездомными животными».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2.4.2. В строке</w:t>
      </w:r>
      <w:r>
        <w:rPr>
          <w:bCs/>
          <w:sz w:val="26"/>
          <w:szCs w:val="26"/>
          <w:lang w:eastAsia="zh-CN"/>
        </w:rPr>
        <w:t xml:space="preserve"> «Сроки и этапы реализации» слова «2021-2025» заменить словами «2021-2026».</w:t>
      </w:r>
      <w:r>
        <w:rPr>
          <w:sz w:val="26"/>
          <w:szCs w:val="26"/>
        </w:rPr>
        <w:t xml:space="preserve"> 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  <w:lang w:eastAsia="zh-CN"/>
        </w:rPr>
        <w:t xml:space="preserve">2.4.3. Строку </w:t>
      </w:r>
      <w:r>
        <w:rPr>
          <w:sz w:val="26"/>
          <w:szCs w:val="26"/>
        </w:rPr>
        <w:t>«Ресурсное обеспечение за счет средств бюджета города Глазова» изложить в следующей редакции:</w:t>
      </w:r>
    </w:p>
    <w:p w:rsidR="005309CF" w:rsidRDefault="005309CF" w:rsidP="005309C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</w:t>
      </w:r>
      <w:r>
        <w:rPr>
          <w:bCs/>
          <w:sz w:val="26"/>
          <w:szCs w:val="26"/>
          <w:lang w:eastAsia="zh-CN"/>
        </w:rPr>
        <w:t xml:space="preserve">        </w:t>
      </w:r>
    </w:p>
    <w:tbl>
      <w:tblPr>
        <w:tblpPr w:leftFromText="180" w:rightFromText="180" w:vertAnchor="text" w:horzAnchor="margin" w:tblpXSpec="center" w:tblpY="362"/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7"/>
        <w:gridCol w:w="8743"/>
      </w:tblGrid>
      <w:tr w:rsidR="005309CF" w:rsidTr="00C44DD6">
        <w:trPr>
          <w:trHeight w:val="4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Ресурсное обеспечение за счет средств бюджета города Глазова</w:t>
            </w: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CF" w:rsidRDefault="005309CF" w:rsidP="00C44DD6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Общий объем финансирования мероприятий подпрограммы за 2021-2026 годы за счет средств бюджета муниципального образования «Городской округ «Город Глазов» Удмуртской Республики» составит  </w:t>
            </w:r>
            <w:r>
              <w:rPr>
                <w:b/>
                <w:sz w:val="25"/>
                <w:szCs w:val="25"/>
              </w:rPr>
              <w:t>4</w:t>
            </w:r>
            <w:r w:rsidRPr="00135B05">
              <w:rPr>
                <w:b/>
                <w:sz w:val="25"/>
                <w:szCs w:val="25"/>
              </w:rPr>
              <w:t>7</w:t>
            </w:r>
            <w:r>
              <w:rPr>
                <w:b/>
                <w:sz w:val="25"/>
                <w:szCs w:val="25"/>
              </w:rPr>
              <w:t xml:space="preserve"> </w:t>
            </w:r>
            <w:r w:rsidRPr="004E3BE6">
              <w:rPr>
                <w:b/>
                <w:sz w:val="25"/>
                <w:szCs w:val="25"/>
              </w:rPr>
              <w:t>0</w:t>
            </w:r>
            <w:r w:rsidRPr="0091208E">
              <w:rPr>
                <w:b/>
                <w:sz w:val="25"/>
                <w:szCs w:val="25"/>
              </w:rPr>
              <w:t>01</w:t>
            </w:r>
            <w:r>
              <w:rPr>
                <w:b/>
                <w:bCs/>
                <w:sz w:val="25"/>
                <w:szCs w:val="25"/>
              </w:rPr>
              <w:t>,36</w:t>
            </w:r>
            <w:r>
              <w:rPr>
                <w:sz w:val="25"/>
                <w:szCs w:val="25"/>
              </w:rPr>
              <w:t xml:space="preserve"> тыс. руб., в том числе:</w:t>
            </w:r>
          </w:p>
          <w:tbl>
            <w:tblPr>
              <w:tblW w:w="8715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1412"/>
              <w:gridCol w:w="1589"/>
              <w:gridCol w:w="934"/>
              <w:gridCol w:w="923"/>
              <w:gridCol w:w="917"/>
              <w:gridCol w:w="858"/>
              <w:gridCol w:w="1041"/>
              <w:gridCol w:w="1041"/>
            </w:tblGrid>
            <w:tr w:rsidR="005309CF" w:rsidTr="00C44DD6">
              <w:trPr>
                <w:cantSplit/>
                <w:trHeight w:val="504"/>
                <w:jc w:val="center"/>
              </w:trPr>
              <w:tc>
                <w:tcPr>
                  <w:tcW w:w="1412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90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35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 г.</w:t>
                  </w:r>
                </w:p>
              </w:tc>
              <w:tc>
                <w:tcPr>
                  <w:tcW w:w="924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 г.</w:t>
                  </w:r>
                </w:p>
              </w:tc>
              <w:tc>
                <w:tcPr>
                  <w:tcW w:w="858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 г.</w:t>
                  </w:r>
                </w:p>
              </w:tc>
              <w:tc>
                <w:tcPr>
                  <w:tcW w:w="104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 г.</w:t>
                  </w:r>
                </w:p>
              </w:tc>
              <w:tc>
                <w:tcPr>
                  <w:tcW w:w="104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2026г.</w:t>
                  </w:r>
                </w:p>
              </w:tc>
            </w:tr>
            <w:tr w:rsidR="005309CF" w:rsidTr="00C44DD6">
              <w:trPr>
                <w:cantSplit/>
                <w:trHeight w:val="1175"/>
                <w:jc w:val="center"/>
              </w:trPr>
              <w:tc>
                <w:tcPr>
                  <w:tcW w:w="1412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Объем финансирования, в т.ч.: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46 901,36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11 517,69</w:t>
                  </w:r>
                </w:p>
              </w:tc>
              <w:tc>
                <w:tcPr>
                  <w:tcW w:w="924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8 396,54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10 959,13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ind w:left="113" w:right="113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ind w:left="113" w:right="113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5 376,00</w:t>
                  </w: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ind w:left="113" w:right="113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5 3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7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ind w:left="113" w:right="113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5 3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7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6,00</w:t>
                  </w:r>
                </w:p>
              </w:tc>
            </w:tr>
            <w:tr w:rsidR="005309CF" w:rsidTr="00C44DD6">
              <w:trPr>
                <w:cantSplit/>
                <w:trHeight w:val="1240"/>
                <w:jc w:val="center"/>
              </w:trPr>
              <w:tc>
                <w:tcPr>
                  <w:tcW w:w="1412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Собственные средства бюджета города Глазов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Pr="0087028C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jc w:val="both"/>
                    <w:rPr>
                      <w:sz w:val="20"/>
                      <w:szCs w:val="20"/>
                    </w:rPr>
                  </w:pPr>
                  <w:r w:rsidRPr="0087028C">
                    <w:rPr>
                      <w:sz w:val="20"/>
                      <w:szCs w:val="20"/>
                    </w:rPr>
                    <w:t>46</w:t>
                  </w:r>
                  <w:r>
                    <w:rPr>
                      <w:sz w:val="20"/>
                      <w:szCs w:val="20"/>
                      <w:lang w:val="en-US"/>
                    </w:rPr>
                    <w:t> </w:t>
                  </w:r>
                  <w:r w:rsidRPr="0087028C">
                    <w:rPr>
                      <w:sz w:val="20"/>
                      <w:szCs w:val="20"/>
                    </w:rPr>
                    <w:t>901,36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11 517,69</w:t>
                  </w:r>
                </w:p>
              </w:tc>
              <w:tc>
                <w:tcPr>
                  <w:tcW w:w="924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8 396,54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10959,13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5 376,00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5 3</w:t>
                  </w:r>
                  <w:r w:rsidRPr="004E3BE6">
                    <w:rPr>
                      <w:sz w:val="20"/>
                      <w:szCs w:val="20"/>
                    </w:rPr>
                    <w:t>7</w:t>
                  </w:r>
                  <w:r>
                    <w:rPr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5 3</w:t>
                  </w:r>
                  <w:r w:rsidRPr="004E3BE6">
                    <w:rPr>
                      <w:sz w:val="20"/>
                      <w:szCs w:val="20"/>
                    </w:rPr>
                    <w:t>7</w:t>
                  </w:r>
                  <w:r>
                    <w:rPr>
                      <w:sz w:val="20"/>
                      <w:szCs w:val="20"/>
                    </w:rPr>
                    <w:t>6,00</w:t>
                  </w:r>
                </w:p>
              </w:tc>
            </w:tr>
            <w:tr w:rsidR="005309CF" w:rsidTr="00C44DD6">
              <w:trPr>
                <w:cantSplit/>
                <w:trHeight w:val="473"/>
                <w:jc w:val="center"/>
              </w:trPr>
              <w:tc>
                <w:tcPr>
                  <w:tcW w:w="1412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из бюджета УР 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24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5309CF" w:rsidTr="00C44DD6">
              <w:trPr>
                <w:cantSplit/>
                <w:trHeight w:val="294"/>
                <w:jc w:val="center"/>
              </w:trPr>
              <w:tc>
                <w:tcPr>
                  <w:tcW w:w="1412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0</w:t>
                  </w:r>
                </w:p>
              </w:tc>
            </w:tr>
          </w:tbl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Ресурсное обеспечение подпрограммы за счет средств бюджета города Глазова подлежит уточнению в рамках бюджетного цикла.</w:t>
            </w:r>
          </w:p>
        </w:tc>
      </w:tr>
    </w:tbl>
    <w:p w:rsidR="005309CF" w:rsidRPr="00C569AF" w:rsidRDefault="005309CF" w:rsidP="005309CF">
      <w:pPr>
        <w:spacing w:line="360" w:lineRule="auto"/>
        <w:jc w:val="both"/>
        <w:rPr>
          <w:sz w:val="26"/>
          <w:szCs w:val="26"/>
        </w:rPr>
      </w:pP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 w:rsidRPr="003515A3">
        <w:rPr>
          <w:sz w:val="26"/>
          <w:szCs w:val="26"/>
        </w:rPr>
        <w:tab/>
      </w:r>
      <w:r>
        <w:rPr>
          <w:sz w:val="26"/>
          <w:szCs w:val="26"/>
        </w:rPr>
        <w:t>».</w:t>
      </w:r>
    </w:p>
    <w:p w:rsidR="005309CF" w:rsidRPr="001F4D8C" w:rsidRDefault="005309CF" w:rsidP="005309CF">
      <w:pPr>
        <w:spacing w:line="276" w:lineRule="auto"/>
        <w:jc w:val="both"/>
        <w:rPr>
          <w:sz w:val="26"/>
          <w:szCs w:val="26"/>
        </w:rPr>
      </w:pPr>
      <w:r w:rsidRPr="000E4EDD">
        <w:rPr>
          <w:sz w:val="26"/>
          <w:szCs w:val="26"/>
        </w:rPr>
        <w:t xml:space="preserve">2.4.4. </w:t>
      </w:r>
      <w:r>
        <w:rPr>
          <w:sz w:val="26"/>
          <w:szCs w:val="26"/>
        </w:rPr>
        <w:t>Строку «Ожидаемые конечные результаты, оценка планируемой эффективности» дополнить следующими словами</w:t>
      </w:r>
      <w:r w:rsidRPr="000E4EDD">
        <w:rPr>
          <w:sz w:val="26"/>
          <w:szCs w:val="26"/>
        </w:rPr>
        <w:t>:</w:t>
      </w:r>
    </w:p>
    <w:p w:rsidR="005309CF" w:rsidRPr="00E074C0" w:rsidRDefault="005309CF" w:rsidP="005309CF">
      <w:pPr>
        <w:spacing w:line="276" w:lineRule="auto"/>
        <w:jc w:val="both"/>
        <w:rPr>
          <w:sz w:val="26"/>
          <w:szCs w:val="26"/>
        </w:rPr>
      </w:pPr>
      <w:r w:rsidRPr="00E074C0">
        <w:rPr>
          <w:sz w:val="26"/>
          <w:szCs w:val="26"/>
        </w:rPr>
        <w:t xml:space="preserve">« </w:t>
      </w:r>
      <w:r>
        <w:rPr>
          <w:sz w:val="26"/>
          <w:szCs w:val="26"/>
        </w:rPr>
        <w:t>-</w:t>
      </w:r>
      <w:r w:rsidRPr="00E074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Количество отремонтированных муниципальных квартир для врачей в год, не менее 10, </w:t>
      </w:r>
      <w:proofErr w:type="spellStart"/>
      <w:proofErr w:type="gramStart"/>
      <w:r>
        <w:rPr>
          <w:sz w:val="26"/>
          <w:szCs w:val="26"/>
        </w:rPr>
        <w:t>шт</w:t>
      </w:r>
      <w:proofErr w:type="spellEnd"/>
      <w:proofErr w:type="gramEnd"/>
      <w:r w:rsidRPr="00E074C0">
        <w:rPr>
          <w:sz w:val="26"/>
          <w:szCs w:val="26"/>
        </w:rPr>
        <w:t>;</w:t>
      </w:r>
    </w:p>
    <w:p w:rsidR="005309CF" w:rsidRPr="00E074C0" w:rsidRDefault="005309CF" w:rsidP="005309CF">
      <w:pPr>
        <w:spacing w:line="276" w:lineRule="auto"/>
        <w:jc w:val="both"/>
        <w:rPr>
          <w:sz w:val="26"/>
          <w:szCs w:val="26"/>
        </w:rPr>
      </w:pPr>
      <w:r w:rsidRPr="00E074C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E074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E074C0">
        <w:rPr>
          <w:sz w:val="26"/>
          <w:szCs w:val="26"/>
        </w:rPr>
        <w:t xml:space="preserve"> </w:t>
      </w:r>
      <w:r>
        <w:rPr>
          <w:sz w:val="26"/>
          <w:szCs w:val="26"/>
        </w:rPr>
        <w:t>Средняя обеспеченность населения общей площадью жилья, всего, 24,0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/чел.</w:t>
      </w:r>
      <w:r w:rsidRPr="00E074C0">
        <w:rPr>
          <w:sz w:val="26"/>
          <w:szCs w:val="26"/>
        </w:rPr>
        <w:t>;</w:t>
      </w:r>
    </w:p>
    <w:p w:rsidR="005309CF" w:rsidRPr="00E074C0" w:rsidRDefault="005309CF" w:rsidP="005309CF">
      <w:pPr>
        <w:spacing w:line="276" w:lineRule="auto"/>
        <w:jc w:val="both"/>
        <w:rPr>
          <w:sz w:val="26"/>
          <w:szCs w:val="26"/>
        </w:rPr>
      </w:pPr>
      <w:r w:rsidRPr="00E074C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- </w:t>
      </w:r>
      <w:r w:rsidRPr="00E074C0">
        <w:rPr>
          <w:sz w:val="26"/>
          <w:szCs w:val="26"/>
        </w:rPr>
        <w:t xml:space="preserve"> </w:t>
      </w:r>
      <w:r>
        <w:rPr>
          <w:sz w:val="26"/>
          <w:szCs w:val="26"/>
        </w:rPr>
        <w:t>Реорганизация «МУП ЖКУ», всего, 1ед.</w:t>
      </w:r>
      <w:r w:rsidRPr="00E074C0">
        <w:rPr>
          <w:sz w:val="26"/>
          <w:szCs w:val="26"/>
        </w:rPr>
        <w:t>;</w:t>
      </w:r>
    </w:p>
    <w:p w:rsidR="005309CF" w:rsidRPr="00850028" w:rsidRDefault="005309CF" w:rsidP="005309CF">
      <w:pPr>
        <w:spacing w:line="276" w:lineRule="auto"/>
        <w:jc w:val="both"/>
        <w:rPr>
          <w:sz w:val="26"/>
          <w:szCs w:val="26"/>
        </w:rPr>
      </w:pPr>
      <w:r w:rsidRPr="008500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500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8500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Разработка стратегии развития  МУП ЖКУ на принципах </w:t>
      </w:r>
      <w:proofErr w:type="spellStart"/>
      <w:r>
        <w:rPr>
          <w:sz w:val="26"/>
          <w:szCs w:val="26"/>
        </w:rPr>
        <w:t>конкурентности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клиентоориентированности</w:t>
      </w:r>
      <w:proofErr w:type="spellEnd"/>
      <w:r>
        <w:rPr>
          <w:sz w:val="26"/>
          <w:szCs w:val="26"/>
        </w:rPr>
        <w:t>, всего, 1 ед.</w:t>
      </w:r>
      <w:r w:rsidRPr="00850028">
        <w:rPr>
          <w:sz w:val="26"/>
          <w:szCs w:val="26"/>
        </w:rPr>
        <w:t>;</w:t>
      </w:r>
    </w:p>
    <w:p w:rsidR="005309CF" w:rsidRPr="00C569AF" w:rsidRDefault="005309CF" w:rsidP="005309CF">
      <w:pPr>
        <w:spacing w:line="276" w:lineRule="auto"/>
        <w:jc w:val="both"/>
        <w:rPr>
          <w:sz w:val="26"/>
          <w:szCs w:val="26"/>
        </w:rPr>
      </w:pPr>
      <w:r w:rsidRPr="008500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500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850028">
        <w:rPr>
          <w:sz w:val="26"/>
          <w:szCs w:val="26"/>
        </w:rPr>
        <w:t xml:space="preserve"> </w:t>
      </w:r>
      <w:r>
        <w:rPr>
          <w:sz w:val="26"/>
          <w:szCs w:val="26"/>
        </w:rPr>
        <w:t>Количество ТОС, получивших поддержку в грантах, конкурсах, всего, 12 ед</w:t>
      </w:r>
      <w:r w:rsidRPr="00850028">
        <w:rPr>
          <w:sz w:val="26"/>
          <w:szCs w:val="26"/>
        </w:rPr>
        <w:t>.;</w:t>
      </w:r>
    </w:p>
    <w:p w:rsidR="005309CF" w:rsidRPr="00850028" w:rsidRDefault="005309CF" w:rsidP="005309C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-  Специалисты в сфере управления МКД </w:t>
      </w:r>
      <w:r w:rsidRPr="00850028">
        <w:rPr>
          <w:sz w:val="26"/>
          <w:szCs w:val="26"/>
        </w:rPr>
        <w:t>(</w:t>
      </w:r>
      <w:r>
        <w:rPr>
          <w:sz w:val="26"/>
          <w:szCs w:val="26"/>
        </w:rPr>
        <w:t>число ежегодных слушателей</w:t>
      </w:r>
      <w:r w:rsidRPr="00850028">
        <w:rPr>
          <w:sz w:val="26"/>
          <w:szCs w:val="26"/>
        </w:rPr>
        <w:t xml:space="preserve">), </w:t>
      </w:r>
      <w:r>
        <w:rPr>
          <w:sz w:val="26"/>
          <w:szCs w:val="26"/>
        </w:rPr>
        <w:t>всего, 350 чел.</w:t>
      </w:r>
      <w:r w:rsidRPr="00850028">
        <w:rPr>
          <w:sz w:val="26"/>
          <w:szCs w:val="26"/>
        </w:rPr>
        <w:t>;</w:t>
      </w:r>
    </w:p>
    <w:p w:rsidR="005309CF" w:rsidRPr="00850028" w:rsidRDefault="005309CF" w:rsidP="005309C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- </w:t>
      </w:r>
      <w:r w:rsidRPr="00850028">
        <w:rPr>
          <w:sz w:val="26"/>
          <w:szCs w:val="26"/>
        </w:rPr>
        <w:t xml:space="preserve"> </w:t>
      </w:r>
      <w:r>
        <w:rPr>
          <w:sz w:val="26"/>
          <w:szCs w:val="26"/>
        </w:rPr>
        <w:t>Строительство приюта для бездомных животных, всего,1 ед.</w:t>
      </w:r>
      <w:r w:rsidRPr="00850028">
        <w:rPr>
          <w:sz w:val="26"/>
          <w:szCs w:val="26"/>
        </w:rPr>
        <w:t>;</w:t>
      </w:r>
    </w:p>
    <w:p w:rsidR="005309CF" w:rsidRPr="00C569AF" w:rsidRDefault="005309CF" w:rsidP="005309C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Количество животных, отловленных по методу ОСВВ-отлов, стерилизация, </w:t>
      </w:r>
      <w:proofErr w:type="spellStart"/>
      <w:r>
        <w:rPr>
          <w:sz w:val="26"/>
          <w:szCs w:val="26"/>
        </w:rPr>
        <w:t>вакцинация</w:t>
      </w:r>
      <w:proofErr w:type="gramStart"/>
      <w:r>
        <w:rPr>
          <w:sz w:val="26"/>
          <w:szCs w:val="26"/>
        </w:rPr>
        <w:t>,и</w:t>
      </w:r>
      <w:proofErr w:type="spellEnd"/>
      <w:proofErr w:type="gramEnd"/>
      <w:r>
        <w:rPr>
          <w:sz w:val="26"/>
          <w:szCs w:val="26"/>
        </w:rPr>
        <w:t xml:space="preserve"> выпуск обратно в среду обитания, всего, 90 ед.</w:t>
      </w:r>
      <w:r w:rsidRPr="00850028">
        <w:rPr>
          <w:sz w:val="26"/>
          <w:szCs w:val="26"/>
        </w:rPr>
        <w:t>;</w:t>
      </w:r>
    </w:p>
    <w:p w:rsidR="005309CF" w:rsidRPr="00850028" w:rsidRDefault="005309CF" w:rsidP="005309C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Количество обращений по факту нападения на людей бездомными животными, всего, 0ед.»</w:t>
      </w:r>
      <w:r w:rsidRPr="00850028">
        <w:rPr>
          <w:sz w:val="26"/>
          <w:szCs w:val="26"/>
        </w:rPr>
        <w:t>.</w:t>
      </w:r>
    </w:p>
    <w:p w:rsidR="005309CF" w:rsidRDefault="005309CF" w:rsidP="005309CF">
      <w:pPr>
        <w:spacing w:line="276" w:lineRule="auto"/>
        <w:ind w:firstLine="709"/>
        <w:jc w:val="both"/>
        <w:rPr>
          <w:bCs/>
          <w:sz w:val="26"/>
          <w:szCs w:val="26"/>
          <w:lang w:eastAsia="zh-CN"/>
        </w:rPr>
      </w:pPr>
      <w:r>
        <w:rPr>
          <w:sz w:val="26"/>
          <w:szCs w:val="26"/>
        </w:rPr>
        <w:t>2.5. В краткой характеристике (паспорте) подпрограммы «</w:t>
      </w:r>
      <w:r>
        <w:rPr>
          <w:bCs/>
          <w:sz w:val="26"/>
          <w:szCs w:val="26"/>
        </w:rPr>
        <w:t>Содержание и развитие  коммунальной инфраструктуры</w:t>
      </w:r>
      <w:r>
        <w:rPr>
          <w:bCs/>
          <w:sz w:val="26"/>
          <w:szCs w:val="26"/>
          <w:lang w:eastAsia="zh-CN"/>
        </w:rPr>
        <w:t>»:</w:t>
      </w:r>
    </w:p>
    <w:p w:rsidR="005309CF" w:rsidRDefault="005309CF" w:rsidP="005309CF">
      <w:pPr>
        <w:spacing w:line="276" w:lineRule="auto"/>
        <w:ind w:firstLine="709"/>
        <w:jc w:val="both"/>
        <w:rPr>
          <w:bCs/>
          <w:sz w:val="26"/>
          <w:szCs w:val="26"/>
          <w:lang w:eastAsia="zh-CN"/>
        </w:rPr>
      </w:pPr>
      <w:r>
        <w:rPr>
          <w:bCs/>
          <w:sz w:val="26"/>
          <w:szCs w:val="26"/>
          <w:lang w:eastAsia="zh-CN"/>
        </w:rPr>
        <w:lastRenderedPageBreak/>
        <w:t>2.5.1. В строке «Соисполнители » слова ООО «Тепловодоканал» заменить словами «филиал АО РИР в городе Глазове».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  <w:lang w:eastAsia="zh-CN"/>
        </w:rPr>
        <w:t xml:space="preserve">2.5.2. </w:t>
      </w:r>
      <w:r>
        <w:rPr>
          <w:sz w:val="26"/>
          <w:szCs w:val="26"/>
        </w:rPr>
        <w:t>Строку «Целевые показатели» дополнить следующими пунктами:</w:t>
      </w:r>
    </w:p>
    <w:p w:rsidR="005309CF" w:rsidRDefault="005309CF" w:rsidP="005309CF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</w:t>
      </w:r>
      <w:r w:rsidRPr="001F4D8C">
        <w:rPr>
          <w:sz w:val="26"/>
          <w:szCs w:val="26"/>
        </w:rPr>
        <w:t>7)</w:t>
      </w:r>
      <w:r>
        <w:rPr>
          <w:sz w:val="26"/>
          <w:szCs w:val="26"/>
        </w:rPr>
        <w:t xml:space="preserve"> Доля населения, использующего единую платформу предоставления услуг в сфере жилищно-коммунального хозяйства».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  <w:lang w:eastAsia="zh-CN"/>
        </w:rPr>
        <w:t>2.5.3. В строке «Сроки и этапы реализации» слова «2021-2025» заменить словами «2021-2026».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2.5.4.</w:t>
      </w:r>
      <w:r>
        <w:rPr>
          <w:bCs/>
          <w:sz w:val="26"/>
          <w:szCs w:val="26"/>
          <w:lang w:eastAsia="zh-CN"/>
        </w:rPr>
        <w:t xml:space="preserve"> Строку </w:t>
      </w:r>
      <w:r>
        <w:rPr>
          <w:sz w:val="26"/>
          <w:szCs w:val="26"/>
        </w:rPr>
        <w:t>«Ресурсное обеспечение за счет средств бюджета города Глазова» изложить в следующей редакции:</w:t>
      </w:r>
    </w:p>
    <w:p w:rsidR="005309CF" w:rsidRDefault="005309CF" w:rsidP="005309CF">
      <w:pPr>
        <w:spacing w:line="276" w:lineRule="auto"/>
        <w:ind w:firstLine="709"/>
        <w:jc w:val="both"/>
        <w:rPr>
          <w:bCs/>
          <w:sz w:val="26"/>
          <w:szCs w:val="26"/>
          <w:lang w:eastAsia="zh-CN"/>
        </w:rPr>
      </w:pPr>
      <w:r>
        <w:rPr>
          <w:sz w:val="26"/>
          <w:szCs w:val="26"/>
        </w:rPr>
        <w:t xml:space="preserve"> «  </w:t>
      </w:r>
      <w:r>
        <w:rPr>
          <w:bCs/>
          <w:sz w:val="26"/>
          <w:szCs w:val="26"/>
          <w:lang w:eastAsia="zh-CN"/>
        </w:rPr>
        <w:t xml:space="preserve">   </w:t>
      </w:r>
    </w:p>
    <w:tbl>
      <w:tblPr>
        <w:tblpPr w:leftFromText="180" w:rightFromText="180" w:vertAnchor="text" w:horzAnchor="margin" w:tblpXSpec="center" w:tblpY="362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1"/>
        <w:gridCol w:w="8579"/>
      </w:tblGrid>
      <w:tr w:rsidR="005309CF" w:rsidTr="00C44DD6">
        <w:trPr>
          <w:trHeight w:val="423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Ресурсное обеспечение за счет средств бюджета города Глазова</w:t>
            </w:r>
          </w:p>
        </w:tc>
        <w:tc>
          <w:tcPr>
            <w:tcW w:w="8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CF" w:rsidRDefault="005309CF" w:rsidP="00C44DD6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Общий объем финансирования мероприятий подпрограммы за 2021-2026 годы за счет средств бюджета муниципального образования «Городской округ «Город Глазов» Удмуртской Республики» составит  </w:t>
            </w:r>
            <w:r>
              <w:rPr>
                <w:b/>
                <w:bCs/>
                <w:sz w:val="25"/>
                <w:szCs w:val="25"/>
              </w:rPr>
              <w:t xml:space="preserve">426 226,74 </w:t>
            </w:r>
            <w:r>
              <w:rPr>
                <w:sz w:val="25"/>
                <w:szCs w:val="25"/>
              </w:rPr>
              <w:t>тыс. руб., в том числе:</w:t>
            </w:r>
          </w:p>
          <w:tbl>
            <w:tblPr>
              <w:tblW w:w="8685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1941"/>
              <w:gridCol w:w="1032"/>
              <w:gridCol w:w="927"/>
              <w:gridCol w:w="792"/>
              <w:gridCol w:w="1034"/>
              <w:gridCol w:w="809"/>
              <w:gridCol w:w="1075"/>
              <w:gridCol w:w="1075"/>
            </w:tblGrid>
            <w:tr w:rsidR="005309CF" w:rsidTr="00C44DD6">
              <w:trPr>
                <w:cantSplit/>
                <w:trHeight w:val="455"/>
                <w:jc w:val="center"/>
              </w:trPr>
              <w:tc>
                <w:tcPr>
                  <w:tcW w:w="1943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3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27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 г.</w:t>
                  </w:r>
                </w:p>
              </w:tc>
              <w:tc>
                <w:tcPr>
                  <w:tcW w:w="79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1034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 г.</w:t>
                  </w:r>
                </w:p>
              </w:tc>
              <w:tc>
                <w:tcPr>
                  <w:tcW w:w="809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 г.</w:t>
                  </w:r>
                </w:p>
              </w:tc>
              <w:tc>
                <w:tcPr>
                  <w:tcW w:w="1075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2025 г.</w:t>
                  </w:r>
                </w:p>
              </w:tc>
              <w:tc>
                <w:tcPr>
                  <w:tcW w:w="1075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2026г.</w:t>
                  </w:r>
                </w:p>
              </w:tc>
            </w:tr>
            <w:tr w:rsidR="005309CF" w:rsidTr="00C44DD6">
              <w:trPr>
                <w:cantSplit/>
                <w:trHeight w:val="1201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Объем финансирования, в т.ч.: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426 226,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74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157 234,17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70 824,83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136 727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74</w:t>
                  </w: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20 480,00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ind w:left="113" w:right="113"/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20 480,00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ind w:left="113" w:right="113"/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20 480,00</w:t>
                  </w:r>
                </w:p>
              </w:tc>
            </w:tr>
            <w:tr w:rsidR="005309CF" w:rsidTr="00C44DD6">
              <w:trPr>
                <w:cantSplit/>
                <w:trHeight w:val="1270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Собственные средства бюджета города Глазов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390697,19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135 140,50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63 255,47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130 861,22</w:t>
                  </w: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20 480,00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20 480,00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20 480,00</w:t>
                  </w:r>
                </w:p>
              </w:tc>
            </w:tr>
            <w:tr w:rsidR="005309CF" w:rsidTr="00C44DD6">
              <w:trPr>
                <w:cantSplit/>
                <w:trHeight w:val="1124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из бюджета УР </w:t>
                  </w:r>
                </w:p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18 878,72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5 442,84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7569,36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5 866,52</w:t>
                  </w: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5309CF" w:rsidTr="00C44DD6">
              <w:trPr>
                <w:cantSplit/>
                <w:trHeight w:val="1125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autoSpaceDN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16 650,83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16 650,83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7118DF">
                  <w:pPr>
                    <w:framePr w:hSpace="180" w:wrap="around" w:vAnchor="text" w:hAnchor="margin" w:xAlign="center" w:y="362"/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Ресурсное обеспечение подпрограммы за счет средств бюджета города Глазова подлежит уточнению в рамках бюджетного цикла.</w:t>
            </w:r>
          </w:p>
        </w:tc>
      </w:tr>
    </w:tbl>
    <w:p w:rsidR="005309CF" w:rsidRDefault="005309CF" w:rsidP="005309C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5309CF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 w:rsidRPr="001F4D8C">
        <w:rPr>
          <w:sz w:val="26"/>
          <w:szCs w:val="26"/>
        </w:rPr>
        <w:t xml:space="preserve">2.5.6. </w:t>
      </w:r>
      <w:r>
        <w:rPr>
          <w:sz w:val="26"/>
          <w:szCs w:val="26"/>
        </w:rPr>
        <w:t>Строку «Ожидаемые конечные результаты, оценка планируемой эффективности» дополнить пунктом 4 следующего содержания</w:t>
      </w:r>
      <w:r w:rsidRPr="000E4EDD">
        <w:rPr>
          <w:sz w:val="26"/>
          <w:szCs w:val="26"/>
        </w:rPr>
        <w:t>:</w:t>
      </w:r>
    </w:p>
    <w:p w:rsidR="005309CF" w:rsidRPr="001F4D8C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4) Доля населения, использующего единую платформу предоставления          </w:t>
      </w:r>
      <w:r>
        <w:rPr>
          <w:sz w:val="26"/>
          <w:szCs w:val="26"/>
        </w:rPr>
        <w:tab/>
        <w:t>услуг в сфере жилищно-коммунального хозяйства, всего, 40%</w:t>
      </w:r>
      <w:r w:rsidRPr="001F4D8C">
        <w:rPr>
          <w:sz w:val="26"/>
          <w:szCs w:val="26"/>
        </w:rPr>
        <w:t xml:space="preserve"> </w:t>
      </w:r>
      <w:r>
        <w:rPr>
          <w:sz w:val="26"/>
          <w:szCs w:val="26"/>
        </w:rPr>
        <w:t>»</w:t>
      </w:r>
      <w:r w:rsidRPr="001F4D8C">
        <w:rPr>
          <w:sz w:val="26"/>
          <w:szCs w:val="26"/>
        </w:rPr>
        <w:t>.</w:t>
      </w:r>
    </w:p>
    <w:p w:rsidR="005309CF" w:rsidRPr="002D1A94" w:rsidRDefault="005309CF" w:rsidP="005309CF">
      <w:pPr>
        <w:spacing w:line="276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ab/>
        <w:t xml:space="preserve">2.6. В краткой характеристике (паспорте) подпрограммы </w:t>
      </w:r>
      <w:r>
        <w:rPr>
          <w:bCs/>
          <w:sz w:val="26"/>
          <w:szCs w:val="26"/>
        </w:rPr>
        <w:t>«Благоустройство и охрана окружающей среды»:</w:t>
      </w:r>
    </w:p>
    <w:p w:rsidR="005309CF" w:rsidRDefault="005309CF" w:rsidP="005309CF">
      <w:pPr>
        <w:spacing w:line="276" w:lineRule="auto"/>
        <w:ind w:firstLine="708"/>
        <w:jc w:val="both"/>
        <w:rPr>
          <w:bCs/>
          <w:sz w:val="26"/>
          <w:szCs w:val="26"/>
          <w:lang w:eastAsia="zh-CN"/>
        </w:rPr>
      </w:pPr>
      <w:r>
        <w:rPr>
          <w:bCs/>
          <w:sz w:val="26"/>
          <w:szCs w:val="26"/>
        </w:rPr>
        <w:t xml:space="preserve">2.6.1. </w:t>
      </w:r>
      <w:r>
        <w:rPr>
          <w:bCs/>
          <w:sz w:val="26"/>
          <w:szCs w:val="26"/>
          <w:lang w:eastAsia="zh-CN"/>
        </w:rPr>
        <w:t>Строку «Целевые показатели» дополнить следующими пунктами: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  15) Число зданий на центральных улицах с отремонтированными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фасадами;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16)Доля улиц с освещением;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17) Количество новых парковочных мест;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18) Факт модернизации правил благоустройства;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19)Факт </w:t>
      </w:r>
      <w:proofErr w:type="gramStart"/>
      <w:r>
        <w:rPr>
          <w:sz w:val="26"/>
          <w:szCs w:val="26"/>
        </w:rPr>
        <w:t xml:space="preserve">формирования долгосрочного плана реализации программы             </w:t>
      </w:r>
      <w:r>
        <w:rPr>
          <w:sz w:val="26"/>
          <w:szCs w:val="26"/>
        </w:rPr>
        <w:tab/>
        <w:t>благоустройства</w:t>
      </w:r>
      <w:proofErr w:type="gramEnd"/>
      <w:r>
        <w:rPr>
          <w:sz w:val="26"/>
          <w:szCs w:val="26"/>
        </w:rPr>
        <w:t>;</w:t>
      </w:r>
    </w:p>
    <w:p w:rsidR="005309CF" w:rsidRPr="00BF687B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 w:rsidRPr="00BF687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20)Число созданных рекреационных зон локального значения для </w:t>
      </w:r>
      <w:r w:rsidRPr="00BF687B">
        <w:rPr>
          <w:sz w:val="26"/>
          <w:szCs w:val="26"/>
        </w:rPr>
        <w:t xml:space="preserve"> </w:t>
      </w:r>
      <w:r w:rsidRPr="00BF687B">
        <w:rPr>
          <w:sz w:val="26"/>
          <w:szCs w:val="26"/>
        </w:rPr>
        <w:tab/>
      </w:r>
      <w:r>
        <w:rPr>
          <w:sz w:val="26"/>
          <w:szCs w:val="26"/>
        </w:rPr>
        <w:t>молодых семей</w:t>
      </w:r>
      <w:r w:rsidRPr="00BF687B">
        <w:rPr>
          <w:sz w:val="26"/>
          <w:szCs w:val="26"/>
        </w:rPr>
        <w:t>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2</w:t>
      </w:r>
      <w:r w:rsidRPr="00BF687B">
        <w:rPr>
          <w:sz w:val="26"/>
          <w:szCs w:val="26"/>
        </w:rPr>
        <w:t>1</w:t>
      </w:r>
      <w:r>
        <w:rPr>
          <w:sz w:val="26"/>
          <w:szCs w:val="26"/>
        </w:rPr>
        <w:t xml:space="preserve">)Число сфер благоустройства, в которых внедрены стандарты   </w:t>
      </w:r>
      <w:r>
        <w:rPr>
          <w:sz w:val="26"/>
          <w:szCs w:val="26"/>
        </w:rPr>
        <w:tab/>
        <w:t>благоустройства;</w:t>
      </w:r>
    </w:p>
    <w:p w:rsidR="005309CF" w:rsidRPr="00C569A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 w:rsidRPr="00ED0BC4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Pr="00BF687B">
        <w:rPr>
          <w:sz w:val="26"/>
          <w:szCs w:val="26"/>
        </w:rPr>
        <w:t>2</w:t>
      </w:r>
      <w:r>
        <w:rPr>
          <w:sz w:val="26"/>
          <w:szCs w:val="26"/>
        </w:rPr>
        <w:t xml:space="preserve">)Количество проектов (лотов), подготовленных и реализованных на </w:t>
      </w:r>
      <w:r>
        <w:rPr>
          <w:sz w:val="26"/>
          <w:szCs w:val="26"/>
        </w:rPr>
        <w:tab/>
        <w:t>средства спонсоров;</w:t>
      </w:r>
    </w:p>
    <w:p w:rsidR="005309CF" w:rsidRPr="00446336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 w:rsidRPr="00ED0BC4">
        <w:rPr>
          <w:sz w:val="26"/>
          <w:szCs w:val="26"/>
        </w:rPr>
        <w:t xml:space="preserve"> </w:t>
      </w:r>
      <w:r w:rsidRPr="00BF687B">
        <w:rPr>
          <w:sz w:val="26"/>
          <w:szCs w:val="26"/>
        </w:rPr>
        <w:t>23)</w:t>
      </w:r>
      <w:r>
        <w:rPr>
          <w:sz w:val="26"/>
          <w:szCs w:val="26"/>
        </w:rPr>
        <w:t xml:space="preserve">Доля проектов в сфере благоустройства, реализованных с </w:t>
      </w:r>
      <w:r w:rsidRPr="00446336">
        <w:rPr>
          <w:sz w:val="26"/>
          <w:szCs w:val="26"/>
        </w:rPr>
        <w:tab/>
      </w:r>
      <w:r>
        <w:rPr>
          <w:sz w:val="26"/>
          <w:szCs w:val="26"/>
        </w:rPr>
        <w:t xml:space="preserve">привлечением частного бизнеса, в общем числе реализованных </w:t>
      </w:r>
      <w:r w:rsidRPr="00446336">
        <w:rPr>
          <w:sz w:val="26"/>
          <w:szCs w:val="26"/>
        </w:rPr>
        <w:tab/>
      </w:r>
      <w:r>
        <w:rPr>
          <w:sz w:val="26"/>
          <w:szCs w:val="26"/>
        </w:rPr>
        <w:t>проектов благоустройства</w:t>
      </w:r>
      <w:r w:rsidRPr="00446336">
        <w:rPr>
          <w:sz w:val="26"/>
          <w:szCs w:val="26"/>
        </w:rPr>
        <w:t>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2</w:t>
      </w:r>
      <w:r w:rsidRPr="00446336">
        <w:rPr>
          <w:sz w:val="26"/>
          <w:szCs w:val="26"/>
        </w:rPr>
        <w:t>4</w:t>
      </w:r>
      <w:r>
        <w:rPr>
          <w:sz w:val="26"/>
          <w:szCs w:val="26"/>
        </w:rPr>
        <w:t xml:space="preserve">)Доля проектов в сфере благоустройства, реализованных с </w:t>
      </w:r>
      <w:r>
        <w:rPr>
          <w:sz w:val="26"/>
          <w:szCs w:val="26"/>
        </w:rPr>
        <w:tab/>
        <w:t xml:space="preserve">привлечением ОТОС, в общем числе реализованных проектов </w:t>
      </w:r>
      <w:r>
        <w:rPr>
          <w:sz w:val="26"/>
          <w:szCs w:val="26"/>
        </w:rPr>
        <w:tab/>
        <w:t>благоустройства;</w:t>
      </w:r>
    </w:p>
    <w:p w:rsidR="005309CF" w:rsidRPr="00C569A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2</w:t>
      </w:r>
      <w:r w:rsidRPr="00446336">
        <w:rPr>
          <w:sz w:val="26"/>
          <w:szCs w:val="26"/>
        </w:rPr>
        <w:t>5</w:t>
      </w:r>
      <w:r>
        <w:rPr>
          <w:sz w:val="26"/>
          <w:szCs w:val="26"/>
        </w:rPr>
        <w:t xml:space="preserve">)Количество благоустроенных переходов через проезжую часть для   </w:t>
      </w:r>
      <w:r>
        <w:rPr>
          <w:sz w:val="26"/>
          <w:szCs w:val="26"/>
        </w:rPr>
        <w:tab/>
        <w:t>маломобильных граждан;</w:t>
      </w:r>
    </w:p>
    <w:p w:rsidR="005309CF" w:rsidRPr="00446336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 w:rsidRPr="00ED0BC4">
        <w:rPr>
          <w:sz w:val="26"/>
          <w:szCs w:val="26"/>
        </w:rPr>
        <w:t xml:space="preserve">   </w:t>
      </w:r>
      <w:r w:rsidRPr="00446336">
        <w:rPr>
          <w:sz w:val="26"/>
          <w:szCs w:val="26"/>
        </w:rPr>
        <w:t>26</w:t>
      </w:r>
      <w:r>
        <w:rPr>
          <w:sz w:val="26"/>
          <w:szCs w:val="26"/>
        </w:rPr>
        <w:t xml:space="preserve">) Протяженность благоустроенных пешеходных маршрутов, </w:t>
      </w:r>
      <w:r w:rsidRPr="00446336">
        <w:rPr>
          <w:sz w:val="26"/>
          <w:szCs w:val="26"/>
        </w:rPr>
        <w:tab/>
      </w:r>
      <w:r>
        <w:rPr>
          <w:sz w:val="26"/>
          <w:szCs w:val="26"/>
        </w:rPr>
        <w:t>соединяющих элементы зеленого каркаса города</w:t>
      </w:r>
      <w:r w:rsidRPr="00446336">
        <w:rPr>
          <w:sz w:val="26"/>
          <w:szCs w:val="26"/>
        </w:rPr>
        <w:t>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2</w:t>
      </w:r>
      <w:r w:rsidRPr="00446336">
        <w:rPr>
          <w:sz w:val="26"/>
          <w:szCs w:val="26"/>
        </w:rPr>
        <w:t>7</w:t>
      </w:r>
      <w:r>
        <w:rPr>
          <w:sz w:val="26"/>
          <w:szCs w:val="26"/>
        </w:rPr>
        <w:t xml:space="preserve">) Протяженность велосипедных маршрутов, соединяющих элементы </w:t>
      </w:r>
      <w:r>
        <w:rPr>
          <w:sz w:val="26"/>
          <w:szCs w:val="26"/>
        </w:rPr>
        <w:tab/>
        <w:t>зеленого каркаса города;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2</w:t>
      </w:r>
      <w:r w:rsidRPr="00446336">
        <w:rPr>
          <w:sz w:val="26"/>
          <w:szCs w:val="26"/>
        </w:rPr>
        <w:t>8</w:t>
      </w:r>
      <w:r>
        <w:rPr>
          <w:sz w:val="26"/>
          <w:szCs w:val="26"/>
        </w:rPr>
        <w:t>) Доля устраненных нарушений из числа выявленных нарушений;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ED0BC4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Pr="00446336">
        <w:rPr>
          <w:sz w:val="26"/>
          <w:szCs w:val="26"/>
        </w:rPr>
        <w:t>9</w:t>
      </w:r>
      <w:r>
        <w:rPr>
          <w:sz w:val="26"/>
          <w:szCs w:val="26"/>
        </w:rPr>
        <w:t>) Снижение количества ДТП, % к АППГ;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446336">
        <w:rPr>
          <w:sz w:val="26"/>
          <w:szCs w:val="26"/>
        </w:rPr>
        <w:t>30</w:t>
      </w:r>
      <w:r>
        <w:rPr>
          <w:sz w:val="26"/>
          <w:szCs w:val="26"/>
        </w:rPr>
        <w:t xml:space="preserve">) Факт </w:t>
      </w:r>
      <w:proofErr w:type="gramStart"/>
      <w:r>
        <w:rPr>
          <w:sz w:val="26"/>
          <w:szCs w:val="26"/>
        </w:rPr>
        <w:t xml:space="preserve">установки системы мониторинга качества атмосферного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воздуха</w:t>
      </w:r>
      <w:proofErr w:type="gramEnd"/>
      <w:r>
        <w:rPr>
          <w:sz w:val="26"/>
          <w:szCs w:val="26"/>
        </w:rPr>
        <w:t>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446336">
        <w:rPr>
          <w:sz w:val="26"/>
          <w:szCs w:val="26"/>
        </w:rPr>
        <w:t>31</w:t>
      </w:r>
      <w:r>
        <w:rPr>
          <w:sz w:val="26"/>
          <w:szCs w:val="26"/>
        </w:rPr>
        <w:t>) Совокупный объем выбросов в атмосферу;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446336">
        <w:rPr>
          <w:sz w:val="26"/>
          <w:szCs w:val="26"/>
        </w:rPr>
        <w:t>32</w:t>
      </w:r>
      <w:r>
        <w:rPr>
          <w:sz w:val="26"/>
          <w:szCs w:val="26"/>
        </w:rPr>
        <w:t xml:space="preserve">) Количество ликвидированных несанкционированных свалок и навалов   </w:t>
      </w:r>
      <w:r>
        <w:rPr>
          <w:sz w:val="26"/>
          <w:szCs w:val="26"/>
        </w:rPr>
        <w:tab/>
        <w:t>на территории города;</w:t>
      </w:r>
    </w:p>
    <w:p w:rsidR="005309CF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ED0BC4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Pr="00446336">
        <w:rPr>
          <w:sz w:val="26"/>
          <w:szCs w:val="26"/>
        </w:rPr>
        <w:t>3</w:t>
      </w:r>
      <w:r>
        <w:rPr>
          <w:sz w:val="26"/>
          <w:szCs w:val="26"/>
        </w:rPr>
        <w:t xml:space="preserve">) Доля ТКО, </w:t>
      </w:r>
      <w:proofErr w:type="gramStart"/>
      <w:r>
        <w:rPr>
          <w:sz w:val="26"/>
          <w:szCs w:val="26"/>
        </w:rPr>
        <w:t>собираемых</w:t>
      </w:r>
      <w:proofErr w:type="gramEnd"/>
      <w:r>
        <w:rPr>
          <w:sz w:val="26"/>
          <w:szCs w:val="26"/>
        </w:rPr>
        <w:t xml:space="preserve"> раздельно;</w:t>
      </w:r>
    </w:p>
    <w:p w:rsidR="005309CF" w:rsidRPr="002D1A94" w:rsidRDefault="005309CF" w:rsidP="007118D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3</w:t>
      </w:r>
      <w:r w:rsidRPr="00446336">
        <w:rPr>
          <w:sz w:val="26"/>
          <w:szCs w:val="26"/>
        </w:rPr>
        <w:t>4</w:t>
      </w:r>
      <w:r>
        <w:rPr>
          <w:sz w:val="26"/>
          <w:szCs w:val="26"/>
        </w:rPr>
        <w:t xml:space="preserve">)Факт оказания содействия в очистке русла р. Чепца». </w:t>
      </w:r>
    </w:p>
    <w:p w:rsidR="005309CF" w:rsidRPr="002D1A94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2D1A94">
        <w:rPr>
          <w:sz w:val="26"/>
          <w:szCs w:val="26"/>
        </w:rPr>
        <w:t>6</w:t>
      </w:r>
      <w:r>
        <w:rPr>
          <w:sz w:val="26"/>
          <w:szCs w:val="26"/>
        </w:rPr>
        <w:t>.2. В строке</w:t>
      </w:r>
      <w:r>
        <w:rPr>
          <w:bCs/>
          <w:sz w:val="26"/>
          <w:szCs w:val="26"/>
          <w:lang w:eastAsia="zh-CN"/>
        </w:rPr>
        <w:t xml:space="preserve"> «Сроки и этапы реализации» слова «2021-2025» заменить словами «2021-2026».</w:t>
      </w:r>
      <w:r>
        <w:rPr>
          <w:sz w:val="26"/>
          <w:szCs w:val="26"/>
        </w:rPr>
        <w:t xml:space="preserve"> 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>2.6.3. Строку «Ресурсное обеспечение за счет средств бюджета города Глазова» изложить в следующей редакции:</w:t>
      </w:r>
    </w:p>
    <w:p w:rsidR="005309CF" w:rsidRDefault="005309CF" w:rsidP="005309C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8613"/>
      </w:tblGrid>
      <w:tr w:rsidR="005309CF" w:rsidTr="00C44DD6">
        <w:trPr>
          <w:trHeight w:val="55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Ресурсное обеспечение за счет средств бюджета города Глазова</w:t>
            </w:r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</w:p>
        </w:tc>
        <w:tc>
          <w:tcPr>
            <w:tcW w:w="8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Общий объем финансирования мероприятий подпрограммы за 2021-2026 годы за счет средств бюджета муниципального образования «Городской округ «Город Глазов</w:t>
            </w:r>
            <w:proofErr w:type="gramStart"/>
            <w:r>
              <w:rPr>
                <w:sz w:val="25"/>
                <w:szCs w:val="25"/>
              </w:rPr>
              <w:t>»У</w:t>
            </w:r>
            <w:proofErr w:type="gramEnd"/>
            <w:r>
              <w:rPr>
                <w:sz w:val="25"/>
                <w:szCs w:val="25"/>
              </w:rPr>
              <w:t xml:space="preserve">дмуртской Республики» составит </w:t>
            </w:r>
            <w:r>
              <w:rPr>
                <w:b/>
                <w:bCs/>
                <w:sz w:val="25"/>
                <w:szCs w:val="25"/>
              </w:rPr>
              <w:t>372 737,97</w:t>
            </w:r>
            <w:r>
              <w:rPr>
                <w:sz w:val="25"/>
                <w:szCs w:val="25"/>
              </w:rPr>
              <w:t xml:space="preserve"> тыс. рублей, в том числе  :</w:t>
            </w:r>
          </w:p>
          <w:tbl>
            <w:tblPr>
              <w:tblW w:w="8760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1970"/>
              <w:gridCol w:w="1047"/>
              <w:gridCol w:w="939"/>
              <w:gridCol w:w="928"/>
              <w:gridCol w:w="922"/>
              <w:gridCol w:w="862"/>
              <w:gridCol w:w="1046"/>
              <w:gridCol w:w="1046"/>
            </w:tblGrid>
            <w:tr w:rsidR="005309CF" w:rsidTr="00C44DD6">
              <w:trPr>
                <w:cantSplit/>
                <w:trHeight w:val="470"/>
                <w:jc w:val="center"/>
              </w:trPr>
              <w:tc>
                <w:tcPr>
                  <w:tcW w:w="1970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47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40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 г.</w:t>
                  </w:r>
                </w:p>
              </w:tc>
              <w:tc>
                <w:tcPr>
                  <w:tcW w:w="929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92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 г.</w:t>
                  </w:r>
                </w:p>
              </w:tc>
              <w:tc>
                <w:tcPr>
                  <w:tcW w:w="86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 г.</w:t>
                  </w:r>
                </w:p>
              </w:tc>
              <w:tc>
                <w:tcPr>
                  <w:tcW w:w="1047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 г.</w:t>
                  </w:r>
                </w:p>
              </w:tc>
              <w:tc>
                <w:tcPr>
                  <w:tcW w:w="1047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2026</w:t>
                  </w:r>
                  <w:r>
                    <w:rPr>
                      <w:sz w:val="20"/>
                      <w:szCs w:val="20"/>
                    </w:rPr>
                    <w:t>г.</w:t>
                  </w:r>
                </w:p>
              </w:tc>
            </w:tr>
            <w:tr w:rsidR="005309CF" w:rsidTr="00C44DD6">
              <w:trPr>
                <w:cantSplit/>
                <w:trHeight w:val="1416"/>
                <w:jc w:val="center"/>
              </w:trPr>
              <w:tc>
                <w:tcPr>
                  <w:tcW w:w="1970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Объем финансирования, в т.ч.: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372 737,97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94 479,17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80 447,78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735,45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31 025,19</w:t>
                  </w:r>
                </w:p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31 025,19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31 025,19</w:t>
                  </w:r>
                </w:p>
              </w:tc>
            </w:tr>
            <w:tr w:rsidR="005309CF" w:rsidTr="00C44DD6">
              <w:trPr>
                <w:cantSplit/>
                <w:trHeight w:val="1251"/>
                <w:jc w:val="center"/>
              </w:trPr>
              <w:tc>
                <w:tcPr>
                  <w:tcW w:w="1970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Собственные средства бюджета города Глазов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353 465,16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88 128,96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76 520,99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95 739,64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31 025,19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31 025,19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31 025,19</w:t>
                  </w:r>
                </w:p>
              </w:tc>
            </w:tr>
            <w:tr w:rsidR="005309CF" w:rsidTr="00C44DD6">
              <w:trPr>
                <w:cantSplit/>
                <w:trHeight w:val="1162"/>
                <w:jc w:val="center"/>
              </w:trPr>
              <w:tc>
                <w:tcPr>
                  <w:tcW w:w="1970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из бюджета УР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15 156,37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5 924,81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1 836,49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7 395,07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5309CF" w:rsidTr="00C44DD6">
              <w:trPr>
                <w:cantSplit/>
                <w:trHeight w:val="1102"/>
                <w:jc w:val="center"/>
              </w:trPr>
              <w:tc>
                <w:tcPr>
                  <w:tcW w:w="1970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4 116,44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425,40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2 090,30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1 600,74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5"/>
                <w:szCs w:val="25"/>
              </w:rPr>
            </w:pPr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Ресурсное обеспечение подпрограммы за счет средств бюджета города Глазова подлежит уточнению в рамках бюджетного цикла.</w:t>
            </w:r>
          </w:p>
        </w:tc>
      </w:tr>
    </w:tbl>
    <w:p w:rsidR="005309CF" w:rsidRDefault="005309CF" w:rsidP="005309C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5309CF" w:rsidRDefault="005309CF" w:rsidP="005309CF">
      <w:pPr>
        <w:spacing w:line="360" w:lineRule="auto"/>
        <w:jc w:val="both"/>
        <w:rPr>
          <w:sz w:val="26"/>
          <w:szCs w:val="26"/>
        </w:rPr>
      </w:pPr>
      <w:r w:rsidRPr="00C569AF">
        <w:rPr>
          <w:sz w:val="26"/>
          <w:szCs w:val="26"/>
        </w:rPr>
        <w:tab/>
      </w:r>
      <w:r w:rsidRPr="00446336">
        <w:rPr>
          <w:sz w:val="26"/>
          <w:szCs w:val="26"/>
        </w:rPr>
        <w:t xml:space="preserve">2.6.4. </w:t>
      </w:r>
      <w:r>
        <w:rPr>
          <w:sz w:val="26"/>
          <w:szCs w:val="26"/>
        </w:rPr>
        <w:t>Строку</w:t>
      </w:r>
      <w:r w:rsidRPr="00446336">
        <w:rPr>
          <w:sz w:val="26"/>
          <w:szCs w:val="26"/>
        </w:rPr>
        <w:t xml:space="preserve"> </w:t>
      </w:r>
      <w:r>
        <w:rPr>
          <w:sz w:val="26"/>
          <w:szCs w:val="26"/>
        </w:rPr>
        <w:t>«Ожидаемые конечные результаты, оценка планируемой эффективности» дополнить словами</w:t>
      </w:r>
      <w:r w:rsidRPr="000E4EDD">
        <w:rPr>
          <w:sz w:val="26"/>
          <w:szCs w:val="26"/>
        </w:rPr>
        <w:t>:</w:t>
      </w:r>
    </w:p>
    <w:p w:rsidR="005309CF" w:rsidRPr="00605412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     - Число зданий на центральных улицах с отремонтированными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фасадами, всего,12 ед.</w:t>
      </w:r>
      <w:r w:rsidRPr="00605412">
        <w:rPr>
          <w:sz w:val="26"/>
          <w:szCs w:val="26"/>
        </w:rPr>
        <w:t>;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  Доля улиц с освещением, всего, 80%;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  Количество новых парковочных мест, всего 10 ед.;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 Факт модернизации правил благоустройства, всего 1 ед.;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Факт формирования долгосрочного плана реализации программы             </w:t>
      </w:r>
      <w:r>
        <w:rPr>
          <w:sz w:val="26"/>
          <w:szCs w:val="26"/>
        </w:rPr>
        <w:tab/>
        <w:t>благоустройства, всего 1 ед.;</w:t>
      </w:r>
    </w:p>
    <w:p w:rsidR="005309CF" w:rsidRPr="00BF687B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 w:rsidRPr="00BF687B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BF687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Число созданных рекреационных зон локального значения для </w:t>
      </w:r>
      <w:r w:rsidRPr="00BF687B">
        <w:rPr>
          <w:sz w:val="26"/>
          <w:szCs w:val="26"/>
        </w:rPr>
        <w:t xml:space="preserve"> </w:t>
      </w:r>
      <w:r w:rsidRPr="00BF687B">
        <w:rPr>
          <w:sz w:val="26"/>
          <w:szCs w:val="26"/>
        </w:rPr>
        <w:tab/>
      </w:r>
      <w:r>
        <w:rPr>
          <w:sz w:val="26"/>
          <w:szCs w:val="26"/>
        </w:rPr>
        <w:t>молодых семей, всего 10 ед.</w:t>
      </w:r>
      <w:r w:rsidRPr="00BF687B">
        <w:rPr>
          <w:sz w:val="26"/>
          <w:szCs w:val="26"/>
        </w:rPr>
        <w:t>;</w:t>
      </w:r>
    </w:p>
    <w:p w:rsidR="005309CF" w:rsidRDefault="005309CF" w:rsidP="005309CF">
      <w:pPr>
        <w:spacing w:line="276" w:lineRule="auto"/>
        <w:ind w:left="708" w:firstLin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Число сфер благоустройства, в которых внедрены стандарты   </w:t>
      </w:r>
      <w:r>
        <w:rPr>
          <w:sz w:val="26"/>
          <w:szCs w:val="26"/>
        </w:rPr>
        <w:tab/>
        <w:t>благоустройства, всего 4 ед.;</w:t>
      </w:r>
    </w:p>
    <w:p w:rsidR="005309CF" w:rsidRPr="00605412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 Количество проектов (лотов), подготовленных и реализованных на </w:t>
      </w:r>
      <w:r>
        <w:rPr>
          <w:sz w:val="26"/>
          <w:szCs w:val="26"/>
        </w:rPr>
        <w:tab/>
        <w:t>средства спонсоров, всего 10 ед.;</w:t>
      </w:r>
    </w:p>
    <w:p w:rsidR="005309CF" w:rsidRPr="00446336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 w:rsidRPr="0044633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-</w:t>
      </w:r>
      <w:r w:rsidRPr="00BF687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Доля проектов в сфере благоустройства, реализованных с </w:t>
      </w:r>
      <w:r w:rsidRPr="00446336">
        <w:rPr>
          <w:sz w:val="26"/>
          <w:szCs w:val="26"/>
        </w:rPr>
        <w:tab/>
      </w:r>
      <w:r>
        <w:rPr>
          <w:sz w:val="26"/>
          <w:szCs w:val="26"/>
        </w:rPr>
        <w:t xml:space="preserve">привлечением частного бизнеса, в общем числе реализованных </w:t>
      </w:r>
      <w:r w:rsidRPr="00446336">
        <w:rPr>
          <w:sz w:val="26"/>
          <w:szCs w:val="26"/>
        </w:rPr>
        <w:tab/>
      </w:r>
      <w:r>
        <w:rPr>
          <w:sz w:val="26"/>
          <w:szCs w:val="26"/>
        </w:rPr>
        <w:t>проектов благоустройства, всего, 15%</w:t>
      </w:r>
      <w:r w:rsidRPr="00446336">
        <w:rPr>
          <w:sz w:val="26"/>
          <w:szCs w:val="26"/>
        </w:rPr>
        <w:t>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Доля проектов в сфере благоустройства, реализованных с </w:t>
      </w:r>
      <w:r>
        <w:rPr>
          <w:sz w:val="26"/>
          <w:szCs w:val="26"/>
        </w:rPr>
        <w:tab/>
        <w:t xml:space="preserve">привлечением ОТОС, в общем числе реализованных проектов </w:t>
      </w:r>
      <w:r>
        <w:rPr>
          <w:sz w:val="26"/>
          <w:szCs w:val="26"/>
        </w:rPr>
        <w:tab/>
        <w:t>благоустройства, всего, 20%</w:t>
      </w:r>
      <w:proofErr w:type="gramStart"/>
      <w:r>
        <w:rPr>
          <w:sz w:val="26"/>
          <w:szCs w:val="26"/>
        </w:rPr>
        <w:t xml:space="preserve"> ;</w:t>
      </w:r>
      <w:proofErr w:type="gramEnd"/>
    </w:p>
    <w:p w:rsidR="005309CF" w:rsidRPr="00605412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 Количество благоустроенных переходов через проезжую часть для   </w:t>
      </w:r>
      <w:r>
        <w:rPr>
          <w:sz w:val="26"/>
          <w:szCs w:val="26"/>
        </w:rPr>
        <w:tab/>
        <w:t>маломобильных граждан, всего, 95шт.;</w:t>
      </w:r>
    </w:p>
    <w:p w:rsidR="005309CF" w:rsidRPr="00446336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Протяженность благоустроенных пешеходных маршрутов, </w:t>
      </w:r>
      <w:r w:rsidRPr="00446336">
        <w:rPr>
          <w:sz w:val="26"/>
          <w:szCs w:val="26"/>
        </w:rPr>
        <w:tab/>
      </w:r>
      <w:r>
        <w:rPr>
          <w:sz w:val="26"/>
          <w:szCs w:val="26"/>
        </w:rPr>
        <w:t>соединяющих элементы зеленого каркаса города, всего, 2,2 км</w:t>
      </w:r>
      <w:r w:rsidRPr="00446336">
        <w:rPr>
          <w:sz w:val="26"/>
          <w:szCs w:val="26"/>
        </w:rPr>
        <w:t>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 Протяженность велосипедных маршрутов, соединяющих элементы </w:t>
      </w:r>
      <w:r>
        <w:rPr>
          <w:sz w:val="26"/>
          <w:szCs w:val="26"/>
        </w:rPr>
        <w:tab/>
        <w:t>зеленого каркаса города, всего, 2,2 км;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   Доля устраненных нарушений из числа выявленных нарушений, всего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85%;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-     Снижение количества ДТП, % к АППГ, всего, на 10%</w:t>
      </w:r>
      <w:proofErr w:type="gramStart"/>
      <w:r>
        <w:rPr>
          <w:sz w:val="26"/>
          <w:szCs w:val="26"/>
        </w:rPr>
        <w:t xml:space="preserve"> ;</w:t>
      </w:r>
      <w:proofErr w:type="gramEnd"/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    Факт установки системы мониторинга качества атмосферного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воздуха, всего, 1 ед.;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    Совокупный объем выбросов в атмосферу, всего 0,7тыс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онн;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   Количество ликвидированных несанкционированных свалок и навалов   </w:t>
      </w:r>
      <w:r>
        <w:rPr>
          <w:sz w:val="26"/>
          <w:szCs w:val="26"/>
        </w:rPr>
        <w:tab/>
        <w:t>на территории города, всего, 15 ед.;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    Доля ТКО, </w:t>
      </w:r>
      <w:proofErr w:type="gramStart"/>
      <w:r>
        <w:rPr>
          <w:sz w:val="26"/>
          <w:szCs w:val="26"/>
        </w:rPr>
        <w:t>собираемых</w:t>
      </w:r>
      <w:proofErr w:type="gramEnd"/>
      <w:r>
        <w:rPr>
          <w:sz w:val="26"/>
          <w:szCs w:val="26"/>
        </w:rPr>
        <w:t xml:space="preserve"> раздельно, всего, 12%;</w:t>
      </w:r>
    </w:p>
    <w:p w:rsidR="005309CF" w:rsidRPr="002D1A94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    Факт оказания содействия в очистке русла р. Чепца, всего,1 ед.». </w:t>
      </w:r>
    </w:p>
    <w:p w:rsidR="005309CF" w:rsidRDefault="005309CF" w:rsidP="005309CF">
      <w:pPr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2.7. В краткой характеристике (паспорте) подпрограммы </w:t>
      </w:r>
      <w:r>
        <w:rPr>
          <w:bCs/>
          <w:sz w:val="26"/>
          <w:szCs w:val="26"/>
        </w:rPr>
        <w:t>«Развитие дорожного хозяйства и транспортного обслуживания населения»:</w:t>
      </w:r>
    </w:p>
    <w:p w:rsidR="005309CF" w:rsidRDefault="005309CF" w:rsidP="005309CF">
      <w:pPr>
        <w:spacing w:line="276" w:lineRule="auto"/>
        <w:ind w:firstLine="708"/>
        <w:jc w:val="both"/>
        <w:rPr>
          <w:bCs/>
          <w:sz w:val="26"/>
          <w:szCs w:val="26"/>
          <w:lang w:eastAsia="zh-CN"/>
        </w:rPr>
      </w:pPr>
      <w:r>
        <w:rPr>
          <w:bCs/>
          <w:sz w:val="26"/>
          <w:szCs w:val="26"/>
        </w:rPr>
        <w:t xml:space="preserve">2.7.1. Строку </w:t>
      </w:r>
      <w:r>
        <w:rPr>
          <w:bCs/>
          <w:sz w:val="26"/>
          <w:szCs w:val="26"/>
          <w:lang w:eastAsia="zh-CN"/>
        </w:rPr>
        <w:t>«Целевые показатели» дополнить следующими словами:</w:t>
      </w:r>
    </w:p>
    <w:p w:rsidR="005309CF" w:rsidRDefault="005309CF" w:rsidP="005309CF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« 11) Доля автомобильных дорог общего пользования местного значения, находящихся в нормативном состоянии;</w:t>
      </w:r>
    </w:p>
    <w:p w:rsidR="005309CF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12) Число новых (модернизированных) маршрутов общественного  </w:t>
      </w:r>
      <w:r>
        <w:rPr>
          <w:sz w:val="26"/>
          <w:szCs w:val="26"/>
        </w:rPr>
        <w:tab/>
        <w:t>транспорта;</w:t>
      </w:r>
    </w:p>
    <w:p w:rsidR="005309CF" w:rsidRDefault="005309CF" w:rsidP="005309CF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13) Доля подвижного состава общественного транспорта, прошедшего модернизацию;</w:t>
      </w:r>
    </w:p>
    <w:p w:rsidR="005309CF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14) Доля модернизированных остановок общественного транспорта;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15) Доля транспортных средств, с которой осуществляется передача информации в Региональную навигационную систему;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16) Доля маршрутов, обеспеченных контрактами на организацию пассажирских перевозок на 5-7 лет с инвестиционным обязательством замены транспортного средства контракта на организацию пассажирских перевозок на 7 лет;</w:t>
      </w:r>
    </w:p>
    <w:p w:rsidR="005309CF" w:rsidRPr="005F253C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17) Доля транспортных средств с низкими показателями выбросов в </w:t>
      </w:r>
      <w:r>
        <w:rPr>
          <w:sz w:val="26"/>
          <w:szCs w:val="26"/>
        </w:rPr>
        <w:tab/>
        <w:t>атмосферу»</w:t>
      </w:r>
      <w:r w:rsidRPr="005F253C">
        <w:rPr>
          <w:sz w:val="26"/>
          <w:szCs w:val="26"/>
        </w:rPr>
        <w:t>.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>2.7.2. В строке</w:t>
      </w:r>
      <w:r>
        <w:rPr>
          <w:bCs/>
          <w:sz w:val="26"/>
          <w:szCs w:val="26"/>
          <w:lang w:eastAsia="zh-CN"/>
        </w:rPr>
        <w:t xml:space="preserve"> «Сроки и этапы реализации» слова «2021-2025» заменить словами «2021-2026».</w:t>
      </w:r>
      <w:r>
        <w:rPr>
          <w:sz w:val="26"/>
          <w:szCs w:val="26"/>
        </w:rPr>
        <w:t xml:space="preserve"> 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>2.7.3. Строку «Ресурсное обеспечение за счет средств бюджета города Глазова» изложить в следующей редакции:</w:t>
      </w:r>
    </w:p>
    <w:p w:rsidR="005309CF" w:rsidRDefault="005309CF" w:rsidP="007118DF">
      <w:pPr>
        <w:spacing w:line="276" w:lineRule="auto"/>
        <w:ind w:left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</w:p>
    <w:tbl>
      <w:tblPr>
        <w:tblW w:w="1030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8746"/>
      </w:tblGrid>
      <w:tr w:rsidR="005309CF" w:rsidTr="00C44DD6">
        <w:trPr>
          <w:trHeight w:val="55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Ресурсное обеспечение за счет средств бюджета города Глазова</w:t>
            </w:r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</w:p>
        </w:tc>
        <w:tc>
          <w:tcPr>
            <w:tcW w:w="8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Общий объем финансирования мероприятий подпрограммы за 2021-2026 годы за счет средств бюджета муниципального образования «Городской округ «Город Глазов» Удмуртской Республики » составит </w:t>
            </w:r>
            <w:r>
              <w:rPr>
                <w:b/>
                <w:bCs/>
                <w:sz w:val="25"/>
                <w:szCs w:val="25"/>
              </w:rPr>
              <w:t>63</w:t>
            </w:r>
            <w:r w:rsidRPr="0091208E">
              <w:rPr>
                <w:b/>
                <w:bCs/>
                <w:sz w:val="25"/>
                <w:szCs w:val="25"/>
              </w:rPr>
              <w:t>3</w:t>
            </w:r>
            <w:r>
              <w:rPr>
                <w:b/>
                <w:bCs/>
                <w:sz w:val="25"/>
                <w:szCs w:val="25"/>
              </w:rPr>
              <w:t> </w:t>
            </w:r>
            <w:r w:rsidRPr="0091208E">
              <w:rPr>
                <w:b/>
                <w:bCs/>
                <w:sz w:val="25"/>
                <w:szCs w:val="25"/>
              </w:rPr>
              <w:t>187</w:t>
            </w:r>
            <w:r>
              <w:rPr>
                <w:b/>
                <w:bCs/>
                <w:sz w:val="25"/>
                <w:szCs w:val="25"/>
              </w:rPr>
              <w:t>,</w:t>
            </w:r>
            <w:r w:rsidRPr="0091208E">
              <w:rPr>
                <w:b/>
                <w:bCs/>
                <w:sz w:val="25"/>
                <w:szCs w:val="25"/>
              </w:rPr>
              <w:t>82</w:t>
            </w:r>
            <w:r>
              <w:rPr>
                <w:sz w:val="25"/>
                <w:szCs w:val="25"/>
              </w:rPr>
              <w:t xml:space="preserve"> тыс. рублей, в том числе</w:t>
            </w:r>
            <w:proofErr w:type="gramStart"/>
            <w:r>
              <w:rPr>
                <w:sz w:val="25"/>
                <w:szCs w:val="25"/>
              </w:rPr>
              <w:t xml:space="preserve">  :</w:t>
            </w:r>
            <w:proofErr w:type="gramEnd"/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5"/>
                <w:szCs w:val="25"/>
              </w:rPr>
            </w:pPr>
          </w:p>
          <w:tbl>
            <w:tblPr>
              <w:tblW w:w="8640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1943"/>
              <w:gridCol w:w="1032"/>
              <w:gridCol w:w="926"/>
              <w:gridCol w:w="915"/>
              <w:gridCol w:w="909"/>
              <w:gridCol w:w="851"/>
              <w:gridCol w:w="1032"/>
              <w:gridCol w:w="1032"/>
            </w:tblGrid>
            <w:tr w:rsidR="005309CF" w:rsidTr="00C44DD6">
              <w:trPr>
                <w:cantSplit/>
                <w:trHeight w:val="455"/>
                <w:jc w:val="center"/>
              </w:trPr>
              <w:tc>
                <w:tcPr>
                  <w:tcW w:w="1943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3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27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910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 г.</w:t>
                  </w:r>
                </w:p>
              </w:tc>
              <w:tc>
                <w:tcPr>
                  <w:tcW w:w="851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 г.</w:t>
                  </w:r>
                </w:p>
              </w:tc>
              <w:tc>
                <w:tcPr>
                  <w:tcW w:w="103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 г.</w:t>
                  </w:r>
                </w:p>
              </w:tc>
              <w:tc>
                <w:tcPr>
                  <w:tcW w:w="103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2026</w:t>
                  </w:r>
                  <w:r>
                    <w:rPr>
                      <w:sz w:val="20"/>
                      <w:szCs w:val="20"/>
                    </w:rPr>
                    <w:t>г.</w:t>
                  </w:r>
                </w:p>
              </w:tc>
            </w:tr>
            <w:tr w:rsidR="005309CF" w:rsidTr="00C44DD6">
              <w:trPr>
                <w:cantSplit/>
                <w:trHeight w:val="1206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Объем финансирования, в т.ч.: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Pr="0091208E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633 187,82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108 325,99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101 943,24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203 177,31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309CF" w:rsidRPr="0091208E" w:rsidRDefault="005309CF" w:rsidP="00C44DD6">
                  <w:pPr>
                    <w:widowControl w:val="0"/>
                    <w:ind w:left="113" w:right="113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73 147,08</w:t>
                  </w:r>
                </w:p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73 297,10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73 297,10</w:t>
                  </w:r>
                </w:p>
              </w:tc>
            </w:tr>
            <w:tr w:rsidR="005309CF" w:rsidTr="00C44DD6">
              <w:trPr>
                <w:cantSplit/>
                <w:trHeight w:val="1279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Собственные средства бюджета города Глазов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Pr="0087028C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87028C">
                    <w:rPr>
                      <w:sz w:val="20"/>
                      <w:szCs w:val="20"/>
                    </w:rPr>
                    <w:t>426</w:t>
                  </w:r>
                  <w:r>
                    <w:rPr>
                      <w:sz w:val="20"/>
                      <w:szCs w:val="20"/>
                      <w:lang w:val="en-US"/>
                    </w:rPr>
                    <w:t> </w:t>
                  </w:r>
                  <w:r w:rsidRPr="0087028C">
                    <w:rPr>
                      <w:sz w:val="20"/>
                      <w:szCs w:val="20"/>
                    </w:rPr>
                    <w:t>873,21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95 025,99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101 943,24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Pr="0087028C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87028C">
                    <w:rPr>
                      <w:sz w:val="20"/>
                      <w:szCs w:val="20"/>
                    </w:rPr>
                    <w:t>190</w:t>
                  </w:r>
                  <w:r>
                    <w:rPr>
                      <w:sz w:val="20"/>
                      <w:szCs w:val="20"/>
                      <w:lang w:val="en-US"/>
                    </w:rPr>
                    <w:t> </w:t>
                  </w:r>
                  <w:r w:rsidRPr="0087028C">
                    <w:rPr>
                      <w:sz w:val="20"/>
                      <w:szCs w:val="20"/>
                    </w:rPr>
                    <w:t>548,92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Pr="0087028C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87028C">
                    <w:rPr>
                      <w:sz w:val="20"/>
                      <w:szCs w:val="20"/>
                    </w:rPr>
                    <w:t>13</w:t>
                  </w:r>
                  <w:r>
                    <w:rPr>
                      <w:sz w:val="20"/>
                      <w:szCs w:val="20"/>
                      <w:lang w:val="en-US"/>
                    </w:rPr>
                    <w:t> </w:t>
                  </w:r>
                  <w:r w:rsidRPr="0087028C">
                    <w:rPr>
                      <w:sz w:val="20"/>
                      <w:szCs w:val="20"/>
                    </w:rPr>
                    <w:t>018,34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13 168,36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13 168,36</w:t>
                  </w:r>
                </w:p>
              </w:tc>
            </w:tr>
            <w:tr w:rsidR="005309CF" w:rsidTr="00C44DD6">
              <w:trPr>
                <w:cantSplit/>
                <w:trHeight w:val="1126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Субсидии из бюджета УР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206 314,61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13 300,00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12 628,39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60 128,74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60 128,74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60 128,74</w:t>
                  </w:r>
                </w:p>
              </w:tc>
            </w:tr>
            <w:tr w:rsidR="005309CF" w:rsidTr="00C44DD6">
              <w:trPr>
                <w:cantSplit/>
                <w:trHeight w:val="703"/>
                <w:jc w:val="center"/>
              </w:trPr>
              <w:tc>
                <w:tcPr>
                  <w:tcW w:w="1943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5"/>
                <w:szCs w:val="25"/>
              </w:rPr>
            </w:pPr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Ресурсное обеспечение подпрограммы за счет средств бюджета города Глазова подлежит уточнению в рамках бюджетного цикла.</w:t>
            </w:r>
          </w:p>
        </w:tc>
      </w:tr>
    </w:tbl>
    <w:p w:rsidR="005309CF" w:rsidRPr="00C24FFA" w:rsidRDefault="005309CF" w:rsidP="005309C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5309CF" w:rsidRPr="00ED0BC4" w:rsidRDefault="005309CF" w:rsidP="005309CF">
      <w:pPr>
        <w:spacing w:line="360" w:lineRule="auto"/>
        <w:ind w:firstLine="708"/>
        <w:jc w:val="both"/>
        <w:rPr>
          <w:sz w:val="26"/>
          <w:szCs w:val="26"/>
        </w:rPr>
      </w:pPr>
      <w:r w:rsidRPr="00ED0BC4">
        <w:rPr>
          <w:sz w:val="26"/>
          <w:szCs w:val="26"/>
        </w:rPr>
        <w:t xml:space="preserve">2.7.4. </w:t>
      </w:r>
      <w:r>
        <w:rPr>
          <w:sz w:val="26"/>
          <w:szCs w:val="26"/>
        </w:rPr>
        <w:t>Строку</w:t>
      </w:r>
      <w:r w:rsidRPr="00446336">
        <w:rPr>
          <w:sz w:val="26"/>
          <w:szCs w:val="26"/>
        </w:rPr>
        <w:t xml:space="preserve"> </w:t>
      </w:r>
      <w:r>
        <w:rPr>
          <w:sz w:val="26"/>
          <w:szCs w:val="26"/>
        </w:rPr>
        <w:t>«Ожидаемые конечные результаты, оценка планируемой эффективности» дополнить следующими пунктами</w:t>
      </w:r>
      <w:r w:rsidRPr="00ED0BC4">
        <w:rPr>
          <w:sz w:val="26"/>
          <w:szCs w:val="26"/>
        </w:rPr>
        <w:t>:</w:t>
      </w:r>
    </w:p>
    <w:p w:rsidR="005309CF" w:rsidRDefault="005309CF" w:rsidP="005309CF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«  6) Доля автомобильных дорог общего пользования местного значения, находящихся в нормативном состоянии, всего, 80%;</w:t>
      </w:r>
    </w:p>
    <w:p w:rsidR="005309CF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7) Число новых (модернизированных) маршрутов общественного  </w:t>
      </w:r>
      <w:r>
        <w:rPr>
          <w:sz w:val="26"/>
          <w:szCs w:val="26"/>
        </w:rPr>
        <w:tab/>
        <w:t>транспорта, всего, 13 ед.;</w:t>
      </w:r>
    </w:p>
    <w:p w:rsidR="005309CF" w:rsidRDefault="005309CF" w:rsidP="005309CF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8) Доля подвижного состава общественного транспорта, прошедшего модернизацию, всего, 100%;</w:t>
      </w:r>
    </w:p>
    <w:p w:rsidR="005309CF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9) Доля модернизированных остановок общественного транспорта, всего.        </w:t>
      </w:r>
      <w:r>
        <w:rPr>
          <w:sz w:val="26"/>
          <w:szCs w:val="26"/>
        </w:rPr>
        <w:tab/>
        <w:t>32%;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10) Доля транспортных средств, с которой осуществляется передача информации в Региональную навигационную систему, всего, 100%;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11) Доля маршрутов, обеспеченных контрактами на организацию пассажирских перевозок на 5-7 лет с инвестиционным обязательством замены транспортного средства контракта на организацию пассажирских перевозок на 7 лет, всего, 100 %;</w:t>
      </w:r>
    </w:p>
    <w:p w:rsidR="005309CF" w:rsidRPr="005F253C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12) Доля транспортных средств с низкими показателями выбросов в </w:t>
      </w:r>
      <w:r>
        <w:rPr>
          <w:sz w:val="26"/>
          <w:szCs w:val="26"/>
        </w:rPr>
        <w:tab/>
        <w:t>атмосферу, всего, 20%»</w:t>
      </w:r>
      <w:r w:rsidRPr="005F253C">
        <w:rPr>
          <w:sz w:val="26"/>
          <w:szCs w:val="26"/>
        </w:rPr>
        <w:t>.</w:t>
      </w:r>
    </w:p>
    <w:p w:rsidR="005309CF" w:rsidRPr="00ED0BC4" w:rsidRDefault="005309CF" w:rsidP="005309C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2.7.5. В разделе «Приоритеты, цели и задачи в сфере деятельности» слова муниципальное образование «Город Глазов» в соответствующем падеже заменить словами муниципальное образование «Городской округ «Город Глазов» Удмуртской Республики» в соответствующем падеже. </w:t>
      </w:r>
    </w:p>
    <w:p w:rsidR="005309CF" w:rsidRDefault="005309CF" w:rsidP="005309CF">
      <w:pPr>
        <w:spacing w:line="276" w:lineRule="auto"/>
        <w:ind w:left="708" w:firstLine="1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2.8. В краткой характеристике (паспорте) подпрограммы </w:t>
      </w:r>
      <w:r>
        <w:rPr>
          <w:bCs/>
          <w:sz w:val="26"/>
          <w:szCs w:val="26"/>
        </w:rPr>
        <w:t>«Энергосбережение и повышение энергетической эффективности»:</w:t>
      </w:r>
    </w:p>
    <w:p w:rsidR="005309CF" w:rsidRDefault="005309CF" w:rsidP="005309CF">
      <w:pPr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2.8.1.</w:t>
      </w:r>
      <w:r>
        <w:t xml:space="preserve"> </w:t>
      </w:r>
      <w:r>
        <w:rPr>
          <w:bCs/>
          <w:sz w:val="26"/>
          <w:szCs w:val="26"/>
        </w:rPr>
        <w:t>В строке «Соисполнители» слова ООО «Тепловодоканал» заменить словами «филиал АО РИР в городе Глазове».</w:t>
      </w:r>
    </w:p>
    <w:p w:rsidR="005309CF" w:rsidRDefault="005309CF" w:rsidP="005309CF">
      <w:pPr>
        <w:tabs>
          <w:tab w:val="left" w:pos="2977"/>
          <w:tab w:val="left" w:pos="3261"/>
          <w:tab w:val="left" w:pos="3402"/>
          <w:tab w:val="left" w:pos="3686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2.8.2. </w:t>
      </w:r>
      <w:r>
        <w:rPr>
          <w:sz w:val="26"/>
          <w:szCs w:val="26"/>
        </w:rPr>
        <w:t>Строку «Целевые показатели» дополнить следующими пунктами:</w:t>
      </w:r>
    </w:p>
    <w:p w:rsidR="005309CF" w:rsidRDefault="005309CF" w:rsidP="005309CF">
      <w:pPr>
        <w:tabs>
          <w:tab w:val="left" w:pos="2977"/>
          <w:tab w:val="left" w:pos="3261"/>
          <w:tab w:val="left" w:pos="3402"/>
          <w:tab w:val="left" w:pos="3686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</w:t>
      </w:r>
      <w:r w:rsidRPr="00C24FFA">
        <w:rPr>
          <w:sz w:val="26"/>
          <w:szCs w:val="26"/>
        </w:rPr>
        <w:t>7</w:t>
      </w:r>
      <w:r>
        <w:rPr>
          <w:sz w:val="26"/>
          <w:szCs w:val="26"/>
        </w:rPr>
        <w:t xml:space="preserve">) Удельный суммарный расход энергетических ресурсов в МКД,     </w:t>
      </w:r>
      <w:proofErr w:type="spellStart"/>
      <w:r>
        <w:rPr>
          <w:sz w:val="26"/>
          <w:szCs w:val="26"/>
        </w:rPr>
        <w:t>кг</w:t>
      </w:r>
      <w:proofErr w:type="gramStart"/>
      <w:r>
        <w:rPr>
          <w:sz w:val="26"/>
          <w:szCs w:val="26"/>
        </w:rPr>
        <w:t>.у</w:t>
      </w:r>
      <w:proofErr w:type="gramEnd"/>
      <w:r>
        <w:rPr>
          <w:sz w:val="26"/>
          <w:szCs w:val="26"/>
        </w:rPr>
        <w:t>.т</w:t>
      </w:r>
      <w:proofErr w:type="spellEnd"/>
      <w:r>
        <w:rPr>
          <w:sz w:val="26"/>
          <w:szCs w:val="26"/>
        </w:rPr>
        <w:t>./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; </w:t>
      </w:r>
    </w:p>
    <w:p w:rsidR="005309CF" w:rsidRDefault="005309CF" w:rsidP="005309CF">
      <w:pPr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>2.8.3..В строке</w:t>
      </w:r>
      <w:r>
        <w:rPr>
          <w:bCs/>
          <w:sz w:val="26"/>
          <w:szCs w:val="26"/>
          <w:lang w:eastAsia="zh-CN"/>
        </w:rPr>
        <w:t xml:space="preserve"> «Сроки и этапы реализации» слова «2021-2025» заменить словами «2021-2026».</w:t>
      </w:r>
      <w:r>
        <w:rPr>
          <w:sz w:val="26"/>
          <w:szCs w:val="26"/>
        </w:rPr>
        <w:t xml:space="preserve"> 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  <w:lang w:eastAsia="zh-CN"/>
        </w:rPr>
        <w:t xml:space="preserve">2.8.4. </w:t>
      </w:r>
      <w:r>
        <w:rPr>
          <w:bCs/>
          <w:sz w:val="26"/>
          <w:szCs w:val="26"/>
          <w:lang w:val="en-US" w:eastAsia="zh-CN"/>
        </w:rPr>
        <w:t>C</w:t>
      </w:r>
      <w:r>
        <w:rPr>
          <w:bCs/>
          <w:sz w:val="26"/>
          <w:szCs w:val="26"/>
          <w:lang w:eastAsia="zh-CN"/>
        </w:rPr>
        <w:t xml:space="preserve">троку </w:t>
      </w:r>
      <w:r>
        <w:rPr>
          <w:sz w:val="26"/>
          <w:szCs w:val="26"/>
        </w:rPr>
        <w:t>«Ресурсное обеспечение за счет средств бюджета города Глазова» изложить в следующей редакции:</w:t>
      </w:r>
    </w:p>
    <w:p w:rsidR="005309CF" w:rsidRDefault="005309CF" w:rsidP="005309C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046"/>
      </w:tblGrid>
      <w:tr w:rsidR="005309CF" w:rsidTr="00C44DD6">
        <w:trPr>
          <w:trHeight w:val="5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Ресурсное обеспечение за счет средств бюджета города Глазова</w:t>
            </w:r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</w:p>
        </w:tc>
        <w:tc>
          <w:tcPr>
            <w:tcW w:w="8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Общий объем финансирования мероприятий подпрограммы за 2021-2026 годы за счет средств бюджета муниципального образования «Городской округ «Город Глазов» Удмуртской Республики» составит </w:t>
            </w:r>
            <w:r>
              <w:rPr>
                <w:b/>
                <w:bCs/>
                <w:sz w:val="25"/>
                <w:szCs w:val="25"/>
              </w:rPr>
              <w:t>1 21</w:t>
            </w:r>
            <w:r w:rsidRPr="005F253C">
              <w:rPr>
                <w:b/>
                <w:bCs/>
                <w:sz w:val="25"/>
                <w:szCs w:val="25"/>
              </w:rPr>
              <w:t>8</w:t>
            </w:r>
            <w:r>
              <w:rPr>
                <w:b/>
                <w:bCs/>
                <w:sz w:val="25"/>
                <w:szCs w:val="25"/>
              </w:rPr>
              <w:t>,14</w:t>
            </w:r>
            <w:r>
              <w:rPr>
                <w:sz w:val="25"/>
                <w:szCs w:val="25"/>
              </w:rPr>
              <w:t xml:space="preserve"> тыс. рублей, в том числе</w:t>
            </w:r>
            <w:proofErr w:type="gramStart"/>
            <w:r>
              <w:rPr>
                <w:sz w:val="25"/>
                <w:szCs w:val="25"/>
              </w:rPr>
              <w:t xml:space="preserve"> :</w:t>
            </w:r>
            <w:proofErr w:type="gramEnd"/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5"/>
                <w:szCs w:val="25"/>
              </w:rPr>
            </w:pPr>
          </w:p>
          <w:tbl>
            <w:tblPr>
              <w:tblW w:w="8654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1771"/>
              <w:gridCol w:w="943"/>
              <w:gridCol w:w="992"/>
              <w:gridCol w:w="851"/>
              <w:gridCol w:w="992"/>
              <w:gridCol w:w="851"/>
              <w:gridCol w:w="992"/>
              <w:gridCol w:w="1262"/>
            </w:tblGrid>
            <w:tr w:rsidR="005309CF" w:rsidTr="00C44DD6">
              <w:trPr>
                <w:cantSplit/>
                <w:trHeight w:val="455"/>
                <w:jc w:val="center"/>
              </w:trPr>
              <w:tc>
                <w:tcPr>
                  <w:tcW w:w="1771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4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 г.</w:t>
                  </w:r>
                </w:p>
              </w:tc>
              <w:tc>
                <w:tcPr>
                  <w:tcW w:w="851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99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 г.</w:t>
                  </w:r>
                </w:p>
              </w:tc>
              <w:tc>
                <w:tcPr>
                  <w:tcW w:w="851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 г.</w:t>
                  </w:r>
                </w:p>
              </w:tc>
              <w:tc>
                <w:tcPr>
                  <w:tcW w:w="99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</w:p>
                <w:p w:rsidR="005309CF" w:rsidRDefault="005309CF" w:rsidP="00C44DD6">
                  <w:pPr>
                    <w:widowControl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 г.</w:t>
                  </w:r>
                </w:p>
              </w:tc>
              <w:tc>
                <w:tcPr>
                  <w:tcW w:w="126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</w:p>
                <w:p w:rsidR="005309CF" w:rsidRPr="00E45F8B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2026</w:t>
                  </w:r>
                  <w:r>
                    <w:rPr>
                      <w:sz w:val="20"/>
                      <w:szCs w:val="20"/>
                    </w:rPr>
                    <w:t>г.</w:t>
                  </w:r>
                </w:p>
              </w:tc>
            </w:tr>
            <w:tr w:rsidR="005309CF" w:rsidTr="00C44DD6">
              <w:trPr>
                <w:cantSplit/>
                <w:trHeight w:val="935"/>
                <w:jc w:val="center"/>
              </w:trPr>
              <w:tc>
                <w:tcPr>
                  <w:tcW w:w="1771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Объем финансирования, в т.ч.: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Pr="005F253C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1 21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8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,1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402,23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205,25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490,6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 xml:space="preserve"> </w:t>
                  </w:r>
                </w:p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4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0,00</w:t>
                  </w:r>
                </w:p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4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6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</w:tcPr>
                <w:p w:rsidR="005309CF" w:rsidRPr="00E45F8B" w:rsidRDefault="005309CF" w:rsidP="00C44DD6">
                  <w:pPr>
                    <w:widowControl w:val="0"/>
                    <w:ind w:left="113" w:right="113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40,00</w:t>
                  </w:r>
                </w:p>
              </w:tc>
            </w:tr>
            <w:tr w:rsidR="005309CF" w:rsidTr="00C44DD6">
              <w:trPr>
                <w:cantSplit/>
                <w:trHeight w:val="835"/>
                <w:jc w:val="center"/>
              </w:trPr>
              <w:tc>
                <w:tcPr>
                  <w:tcW w:w="1771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Собственные средства бюджета города Глазов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Pr="0087028C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87028C">
                    <w:rPr>
                      <w:sz w:val="20"/>
                      <w:szCs w:val="20"/>
                    </w:rPr>
                    <w:t>160</w:t>
                  </w:r>
                  <w:r>
                    <w:rPr>
                      <w:sz w:val="20"/>
                      <w:szCs w:val="20"/>
                    </w:rPr>
                    <w:t>,0</w:t>
                  </w:r>
                  <w:r w:rsidRPr="0087028C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4,13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35,96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87028C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87028C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6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</w:tcPr>
                <w:p w:rsidR="005309CF" w:rsidRPr="0087028C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5309CF" w:rsidTr="00C44DD6">
              <w:trPr>
                <w:cantSplit/>
                <w:trHeight w:val="983"/>
                <w:jc w:val="center"/>
              </w:trPr>
              <w:tc>
                <w:tcPr>
                  <w:tcW w:w="1771" w:type="dxa"/>
                  <w:tcBorders>
                    <w:top w:val="nil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из  бюджета УР 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1058,05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398,10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205,25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454,70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6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5309CF" w:rsidTr="00C44DD6">
              <w:trPr>
                <w:cantSplit/>
                <w:trHeight w:val="840"/>
                <w:jc w:val="center"/>
              </w:trPr>
              <w:tc>
                <w:tcPr>
                  <w:tcW w:w="1771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943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autoSpaceDN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  <w:vAlign w:val="center"/>
                  <w:hideMark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62" w:type="dxa"/>
                  <w:tcBorders>
                    <w:top w:val="single" w:sz="4" w:space="0" w:color="808080" w:themeColor="background1" w:themeShade="80"/>
                    <w:left w:val="nil"/>
                    <w:bottom w:val="single" w:sz="4" w:space="0" w:color="auto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textDirection w:val="btLr"/>
                </w:tcPr>
                <w:p w:rsidR="005309CF" w:rsidRDefault="005309CF" w:rsidP="00C44DD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ind w:left="113" w:right="11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5"/>
                <w:szCs w:val="25"/>
              </w:rPr>
            </w:pPr>
          </w:p>
          <w:p w:rsidR="005309CF" w:rsidRDefault="005309CF" w:rsidP="00C44DD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Ресурсное обеспечение подпрограммы за счет средств бюджета города Глазова подлежит уточнению в рамках бюджетного цикла.</w:t>
            </w:r>
          </w:p>
        </w:tc>
      </w:tr>
    </w:tbl>
    <w:p w:rsidR="005309CF" w:rsidRDefault="005309CF" w:rsidP="005309C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5309CF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 w:rsidRPr="00ED0BC4">
        <w:rPr>
          <w:sz w:val="26"/>
          <w:szCs w:val="26"/>
        </w:rPr>
        <w:t>2.</w:t>
      </w:r>
      <w:r>
        <w:rPr>
          <w:sz w:val="26"/>
          <w:szCs w:val="26"/>
        </w:rPr>
        <w:t>8</w:t>
      </w:r>
      <w:r w:rsidRPr="00ED0BC4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ED0BC4">
        <w:rPr>
          <w:sz w:val="26"/>
          <w:szCs w:val="26"/>
        </w:rPr>
        <w:t xml:space="preserve">. </w:t>
      </w:r>
      <w:r>
        <w:rPr>
          <w:sz w:val="26"/>
          <w:szCs w:val="26"/>
        </w:rPr>
        <w:t>Строку</w:t>
      </w:r>
      <w:r w:rsidRPr="00446336">
        <w:rPr>
          <w:sz w:val="26"/>
          <w:szCs w:val="26"/>
        </w:rPr>
        <w:t xml:space="preserve"> </w:t>
      </w:r>
      <w:r>
        <w:rPr>
          <w:sz w:val="26"/>
          <w:szCs w:val="26"/>
        </w:rPr>
        <w:t>«Ожидаемые конечные результаты, оценка планируемой эффективности»  дополнить абзацами следующего содержания</w:t>
      </w:r>
      <w:r w:rsidRPr="00ED0BC4">
        <w:rPr>
          <w:sz w:val="26"/>
          <w:szCs w:val="26"/>
        </w:rPr>
        <w:t>:</w:t>
      </w:r>
    </w:p>
    <w:p w:rsidR="005309CF" w:rsidRPr="00135B05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«Ожидаемые конечные результаты, оценка планируемой эффективности на 2023-2026гг</w:t>
      </w:r>
      <w:r w:rsidRPr="00135B05">
        <w:rPr>
          <w:sz w:val="26"/>
          <w:szCs w:val="26"/>
        </w:rPr>
        <w:t>:</w:t>
      </w:r>
    </w:p>
    <w:p w:rsidR="005309CF" w:rsidRPr="00AA36C9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1) Доля объема электроэнергии, расчеты за которую осуществляются с использованием приборов учета, в общем объеме потребляемой электрической энергии, всего 99,98%</w:t>
      </w:r>
      <w:r w:rsidRPr="00AA36C9">
        <w:rPr>
          <w:sz w:val="26"/>
          <w:szCs w:val="26"/>
        </w:rPr>
        <w:t>;</w:t>
      </w:r>
    </w:p>
    <w:p w:rsidR="005309CF" w:rsidRPr="00AA36C9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 w:rsidRPr="00AA36C9">
        <w:rPr>
          <w:sz w:val="26"/>
          <w:szCs w:val="26"/>
        </w:rPr>
        <w:t>2)</w:t>
      </w:r>
      <w:r>
        <w:rPr>
          <w:sz w:val="26"/>
          <w:szCs w:val="26"/>
        </w:rPr>
        <w:t xml:space="preserve"> Доля объема тепловой энергии, расчеты за которую осуществляются с использованием приборов учета, в общем объеме потребляемой тепловой энергии, всего, 80%</w:t>
      </w:r>
      <w:r w:rsidRPr="00AA36C9">
        <w:rPr>
          <w:sz w:val="26"/>
          <w:szCs w:val="26"/>
        </w:rPr>
        <w:t>;</w:t>
      </w:r>
    </w:p>
    <w:p w:rsidR="005309CF" w:rsidRPr="00AA36C9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 w:rsidRPr="00AA36C9">
        <w:rPr>
          <w:sz w:val="26"/>
          <w:szCs w:val="26"/>
        </w:rPr>
        <w:t xml:space="preserve">3) </w:t>
      </w:r>
      <w:r>
        <w:rPr>
          <w:sz w:val="26"/>
          <w:szCs w:val="26"/>
        </w:rPr>
        <w:t>Доля объема холодной воды, расчеты за которую осуществляются с использованием приборов учета, в общем количестве потребляемой воды, всего, 90,5%</w:t>
      </w:r>
      <w:r w:rsidRPr="00AA36C9">
        <w:rPr>
          <w:sz w:val="26"/>
          <w:szCs w:val="26"/>
        </w:rPr>
        <w:t>;</w:t>
      </w:r>
    </w:p>
    <w:p w:rsidR="005309CF" w:rsidRPr="00F26151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 w:rsidRPr="00AA36C9">
        <w:rPr>
          <w:sz w:val="26"/>
          <w:szCs w:val="26"/>
        </w:rPr>
        <w:t xml:space="preserve">4) </w:t>
      </w:r>
      <w:r>
        <w:rPr>
          <w:sz w:val="26"/>
          <w:szCs w:val="26"/>
        </w:rPr>
        <w:t>Доля объема горячей воды, расчеты за которую осуществляются с использованием приборов учета, в общем объеме потребляемой воды, всего 95,00</w:t>
      </w:r>
      <w:r w:rsidRPr="00F26151">
        <w:rPr>
          <w:sz w:val="26"/>
          <w:szCs w:val="26"/>
        </w:rPr>
        <w:t>%;</w:t>
      </w:r>
    </w:p>
    <w:p w:rsidR="005309CF" w:rsidRPr="00F26151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 w:rsidRPr="00F26151">
        <w:rPr>
          <w:sz w:val="26"/>
          <w:szCs w:val="26"/>
        </w:rPr>
        <w:t xml:space="preserve">5) </w:t>
      </w:r>
      <w:r>
        <w:rPr>
          <w:sz w:val="26"/>
          <w:szCs w:val="26"/>
        </w:rPr>
        <w:t>Доля объема природного газа, расчеты за которую осуществляются с использованием приборов учета, в общем объеме природного газа, всего, 99,93</w:t>
      </w:r>
      <w:r w:rsidRPr="00F26151">
        <w:rPr>
          <w:sz w:val="26"/>
          <w:szCs w:val="26"/>
        </w:rPr>
        <w:t>%;</w:t>
      </w:r>
    </w:p>
    <w:p w:rsidR="005309CF" w:rsidRPr="00F26151" w:rsidRDefault="005309CF" w:rsidP="005309CF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26151">
        <w:rPr>
          <w:sz w:val="26"/>
          <w:szCs w:val="26"/>
        </w:rPr>
        <w:t xml:space="preserve">6) </w:t>
      </w:r>
      <w:r>
        <w:rPr>
          <w:sz w:val="26"/>
          <w:szCs w:val="26"/>
        </w:rPr>
        <w:t xml:space="preserve">Доля объема энергетических ресурсов, производимых с использованием возобновляемых источников энергии и </w:t>
      </w:r>
      <w:r w:rsidRPr="00F26151">
        <w:rPr>
          <w:sz w:val="26"/>
          <w:szCs w:val="26"/>
        </w:rPr>
        <w:t>(</w:t>
      </w:r>
      <w:r>
        <w:rPr>
          <w:sz w:val="26"/>
          <w:szCs w:val="26"/>
        </w:rPr>
        <w:t>или</w:t>
      </w:r>
      <w:r w:rsidRPr="00F26151">
        <w:rPr>
          <w:sz w:val="26"/>
          <w:szCs w:val="26"/>
        </w:rPr>
        <w:t xml:space="preserve">) </w:t>
      </w:r>
      <w:r>
        <w:rPr>
          <w:sz w:val="26"/>
          <w:szCs w:val="26"/>
        </w:rPr>
        <w:t>вторичных энергетических ресурсов, в общем объеме энергетических ресурсов,</w:t>
      </w:r>
      <w:r w:rsidRPr="00F26151">
        <w:rPr>
          <w:sz w:val="26"/>
          <w:szCs w:val="26"/>
        </w:rPr>
        <w:t xml:space="preserve"> </w:t>
      </w:r>
      <w:r>
        <w:rPr>
          <w:sz w:val="26"/>
          <w:szCs w:val="26"/>
        </w:rPr>
        <w:t>всего, 0,4</w:t>
      </w:r>
      <w:r w:rsidRPr="00F26151">
        <w:rPr>
          <w:sz w:val="26"/>
          <w:szCs w:val="26"/>
        </w:rPr>
        <w:t>%;</w:t>
      </w:r>
    </w:p>
    <w:p w:rsidR="005309CF" w:rsidRPr="00F26151" w:rsidRDefault="005309CF" w:rsidP="005309CF">
      <w:pPr>
        <w:tabs>
          <w:tab w:val="left" w:pos="2977"/>
          <w:tab w:val="left" w:pos="3261"/>
          <w:tab w:val="left" w:pos="3402"/>
          <w:tab w:val="left" w:pos="3686"/>
        </w:tabs>
        <w:spacing w:line="276" w:lineRule="auto"/>
        <w:ind w:firstLine="709"/>
        <w:jc w:val="both"/>
        <w:rPr>
          <w:sz w:val="26"/>
          <w:szCs w:val="26"/>
        </w:rPr>
      </w:pPr>
      <w:r w:rsidRPr="00C24FFA">
        <w:rPr>
          <w:sz w:val="26"/>
          <w:szCs w:val="26"/>
        </w:rPr>
        <w:t>7</w:t>
      </w:r>
      <w:r>
        <w:rPr>
          <w:sz w:val="26"/>
          <w:szCs w:val="26"/>
        </w:rPr>
        <w:t xml:space="preserve">) Удельный суммарный расход энергетических ресурсов в МКД,     </w:t>
      </w:r>
      <w:proofErr w:type="spellStart"/>
      <w:r>
        <w:rPr>
          <w:sz w:val="26"/>
          <w:szCs w:val="26"/>
        </w:rPr>
        <w:t>кг</w:t>
      </w:r>
      <w:proofErr w:type="gramStart"/>
      <w:r>
        <w:rPr>
          <w:sz w:val="26"/>
          <w:szCs w:val="26"/>
        </w:rPr>
        <w:t>.у</w:t>
      </w:r>
      <w:proofErr w:type="gramEnd"/>
      <w:r>
        <w:rPr>
          <w:sz w:val="26"/>
          <w:szCs w:val="26"/>
        </w:rPr>
        <w:t>.т</w:t>
      </w:r>
      <w:proofErr w:type="spellEnd"/>
      <w:r>
        <w:rPr>
          <w:sz w:val="26"/>
          <w:szCs w:val="26"/>
        </w:rPr>
        <w:t>./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, всего, 26,22</w:t>
      </w:r>
      <w:r w:rsidRPr="00277BD8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кг.у.т</w:t>
      </w:r>
      <w:proofErr w:type="spellEnd"/>
      <w:r>
        <w:rPr>
          <w:sz w:val="26"/>
          <w:szCs w:val="26"/>
        </w:rPr>
        <w:t>./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 »</w:t>
      </w:r>
      <w:r w:rsidRPr="00F26151">
        <w:rPr>
          <w:sz w:val="26"/>
          <w:szCs w:val="26"/>
        </w:rPr>
        <w:t>.</w:t>
      </w:r>
    </w:p>
    <w:p w:rsidR="005309CF" w:rsidRDefault="005309CF" w:rsidP="005309CF">
      <w:pPr>
        <w:tabs>
          <w:tab w:val="left" w:pos="2977"/>
          <w:tab w:val="left" w:pos="3261"/>
          <w:tab w:val="left" w:pos="3402"/>
          <w:tab w:val="left" w:pos="3686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2.9.  Приложение 1 к муниципальной программе изложить в новой редакции согласно Приложению 1 к настоящему </w:t>
      </w:r>
      <w:r w:rsidR="009703D8">
        <w:rPr>
          <w:sz w:val="26"/>
          <w:szCs w:val="26"/>
        </w:rPr>
        <w:t>решению</w:t>
      </w:r>
      <w:r>
        <w:rPr>
          <w:sz w:val="26"/>
          <w:szCs w:val="26"/>
        </w:rPr>
        <w:t>.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2.10. Приложение 2 к муниципальной программе изложить в новой редакции согласно Приложению 2 к настоящему </w:t>
      </w:r>
      <w:r w:rsidR="009703D8">
        <w:rPr>
          <w:sz w:val="26"/>
          <w:szCs w:val="26"/>
        </w:rPr>
        <w:t>решению</w:t>
      </w:r>
      <w:r>
        <w:rPr>
          <w:sz w:val="26"/>
          <w:szCs w:val="26"/>
        </w:rPr>
        <w:t>.</w:t>
      </w:r>
    </w:p>
    <w:p w:rsidR="005309CF" w:rsidRDefault="005309CF" w:rsidP="005309C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2.11. Приложение 5 к муниципальной программе изложить в новой редакции согласно Приложению 3 к настоящему </w:t>
      </w:r>
      <w:r w:rsidR="009703D8">
        <w:rPr>
          <w:sz w:val="26"/>
          <w:szCs w:val="26"/>
        </w:rPr>
        <w:t>решению</w:t>
      </w:r>
      <w:r>
        <w:rPr>
          <w:sz w:val="26"/>
          <w:szCs w:val="26"/>
        </w:rPr>
        <w:t>.</w:t>
      </w:r>
    </w:p>
    <w:p w:rsidR="005309CF" w:rsidRDefault="005309CF" w:rsidP="005309CF">
      <w:pPr>
        <w:tabs>
          <w:tab w:val="left" w:pos="915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2.12. Приложение 6 к муниципальной программе изложить в новой редакции согласно Приложению 4 к настоящему </w:t>
      </w:r>
      <w:r w:rsidR="009703D8">
        <w:rPr>
          <w:sz w:val="26"/>
          <w:szCs w:val="26"/>
        </w:rPr>
        <w:t>решению</w:t>
      </w:r>
      <w:r>
        <w:rPr>
          <w:sz w:val="26"/>
          <w:szCs w:val="26"/>
        </w:rPr>
        <w:t>.</w:t>
      </w:r>
    </w:p>
    <w:p w:rsidR="005309CF" w:rsidRPr="009703D8" w:rsidRDefault="005309CF" w:rsidP="005309CF">
      <w:pPr>
        <w:tabs>
          <w:tab w:val="left" w:pos="915"/>
        </w:tabs>
        <w:spacing w:line="276" w:lineRule="auto"/>
        <w:ind w:firstLine="709"/>
        <w:jc w:val="both"/>
        <w:rPr>
          <w:rFonts w:ascii="Arial" w:hAnsi="Arial" w:cs="Arial"/>
          <w:b/>
          <w:bCs/>
          <w:iCs/>
          <w:kern w:val="32"/>
          <w:sz w:val="32"/>
          <w:szCs w:val="32"/>
        </w:rPr>
      </w:pPr>
    </w:p>
    <w:p w:rsidR="005309CF" w:rsidRPr="009703D8" w:rsidRDefault="005309CF" w:rsidP="005309CF">
      <w:pPr>
        <w:tabs>
          <w:tab w:val="left" w:pos="915"/>
        </w:tabs>
        <w:spacing w:line="276" w:lineRule="auto"/>
        <w:ind w:firstLine="709"/>
        <w:jc w:val="both"/>
        <w:rPr>
          <w:sz w:val="26"/>
          <w:szCs w:val="26"/>
        </w:rPr>
      </w:pPr>
    </w:p>
    <w:p w:rsidR="006131A3" w:rsidRPr="00660F86" w:rsidRDefault="00660F86" w:rsidP="007118DF">
      <w:pPr>
        <w:tabs>
          <w:tab w:val="left" w:pos="567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131A3" w:rsidRPr="00660F86">
        <w:rPr>
          <w:b/>
          <w:sz w:val="26"/>
          <w:szCs w:val="26"/>
        </w:rPr>
        <w:t xml:space="preserve">Председатель </w:t>
      </w:r>
    </w:p>
    <w:p w:rsidR="006131A3" w:rsidRPr="00660F86" w:rsidRDefault="00660F86" w:rsidP="00660F86">
      <w:pPr>
        <w:tabs>
          <w:tab w:val="left" w:pos="567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131A3" w:rsidRPr="00660F86">
        <w:rPr>
          <w:b/>
          <w:sz w:val="26"/>
          <w:szCs w:val="26"/>
        </w:rPr>
        <w:t>Глазовской городской Думы</w:t>
      </w:r>
      <w:r w:rsidR="006131A3" w:rsidRPr="00660F86">
        <w:rPr>
          <w:b/>
          <w:sz w:val="26"/>
          <w:szCs w:val="26"/>
        </w:rPr>
        <w:tab/>
      </w:r>
      <w:r w:rsidR="006131A3" w:rsidRPr="00660F86">
        <w:rPr>
          <w:b/>
          <w:sz w:val="26"/>
          <w:szCs w:val="26"/>
        </w:rPr>
        <w:tab/>
      </w:r>
      <w:r w:rsidR="006131A3" w:rsidRPr="00660F86">
        <w:rPr>
          <w:b/>
          <w:sz w:val="26"/>
          <w:szCs w:val="26"/>
        </w:rPr>
        <w:tab/>
      </w:r>
      <w:r w:rsidR="006131A3" w:rsidRPr="00660F86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</w:t>
      </w:r>
      <w:r w:rsidR="006131A3" w:rsidRPr="00660F86">
        <w:rPr>
          <w:b/>
          <w:sz w:val="26"/>
          <w:szCs w:val="26"/>
        </w:rPr>
        <w:t>И.А. Волков</w:t>
      </w:r>
    </w:p>
    <w:p w:rsidR="006131A3" w:rsidRPr="00660F86" w:rsidRDefault="006131A3" w:rsidP="006131A3">
      <w:pPr>
        <w:rPr>
          <w:b/>
          <w:sz w:val="26"/>
          <w:szCs w:val="26"/>
        </w:rPr>
      </w:pPr>
    </w:p>
    <w:p w:rsidR="006131A3" w:rsidRPr="00660F86" w:rsidRDefault="006131A3" w:rsidP="006131A3">
      <w:pPr>
        <w:rPr>
          <w:b/>
          <w:sz w:val="26"/>
          <w:szCs w:val="26"/>
        </w:rPr>
      </w:pPr>
    </w:p>
    <w:p w:rsidR="006131A3" w:rsidRPr="00660F86" w:rsidRDefault="007118DF" w:rsidP="007118D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="00660F86" w:rsidRPr="00660F86">
        <w:rPr>
          <w:b/>
          <w:sz w:val="26"/>
          <w:szCs w:val="26"/>
        </w:rPr>
        <w:t>г</w:t>
      </w:r>
      <w:r w:rsidR="006131A3" w:rsidRPr="00660F86">
        <w:rPr>
          <w:b/>
          <w:sz w:val="26"/>
          <w:szCs w:val="26"/>
        </w:rPr>
        <w:t>ород Глазов</w:t>
      </w:r>
    </w:p>
    <w:p w:rsidR="006131A3" w:rsidRPr="00660F86" w:rsidRDefault="007118DF" w:rsidP="007118D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="006131A3" w:rsidRPr="00660F86">
        <w:rPr>
          <w:b/>
          <w:sz w:val="26"/>
          <w:szCs w:val="26"/>
        </w:rPr>
        <w:t>«____»</w:t>
      </w:r>
      <w:r w:rsidR="00FA6BBE" w:rsidRPr="00660F86">
        <w:rPr>
          <w:b/>
          <w:sz w:val="26"/>
          <w:szCs w:val="26"/>
        </w:rPr>
        <w:t xml:space="preserve"> </w:t>
      </w:r>
      <w:r w:rsidR="006131A3" w:rsidRPr="00660F86">
        <w:rPr>
          <w:b/>
          <w:sz w:val="26"/>
          <w:szCs w:val="26"/>
        </w:rPr>
        <w:t xml:space="preserve"> </w:t>
      </w:r>
      <w:r w:rsidR="00FA6BBE" w:rsidRPr="00660F86">
        <w:rPr>
          <w:b/>
          <w:sz w:val="26"/>
          <w:szCs w:val="26"/>
        </w:rPr>
        <w:t>декабря</w:t>
      </w:r>
      <w:r w:rsidR="006131A3" w:rsidRPr="00660F86">
        <w:rPr>
          <w:b/>
          <w:sz w:val="26"/>
          <w:szCs w:val="26"/>
        </w:rPr>
        <w:t xml:space="preserve"> 202</w:t>
      </w:r>
      <w:r w:rsidR="00246438" w:rsidRPr="00660F86">
        <w:rPr>
          <w:b/>
          <w:sz w:val="26"/>
          <w:szCs w:val="26"/>
        </w:rPr>
        <w:t>3</w:t>
      </w:r>
      <w:r w:rsidR="006131A3" w:rsidRPr="00660F86">
        <w:rPr>
          <w:b/>
          <w:sz w:val="26"/>
          <w:szCs w:val="26"/>
        </w:rPr>
        <w:t xml:space="preserve"> года</w:t>
      </w:r>
    </w:p>
    <w:p w:rsidR="00540AE4" w:rsidRPr="00760BEF" w:rsidRDefault="00540AE4" w:rsidP="00D50332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540AE4" w:rsidRDefault="00540AE4" w:rsidP="00D50332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sectPr w:rsidR="00540AE4" w:rsidSect="00D50332">
      <w:headerReference w:type="even" r:id="rId10"/>
      <w:headerReference w:type="default" r:id="rId11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36C" w:rsidRDefault="00BE736C" w:rsidP="0077669D">
      <w:r>
        <w:separator/>
      </w:r>
    </w:p>
  </w:endnote>
  <w:endnote w:type="continuationSeparator" w:id="0">
    <w:p w:rsidR="00BE736C" w:rsidRDefault="00BE736C" w:rsidP="00776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36C" w:rsidRDefault="00BE736C" w:rsidP="0077669D">
      <w:r>
        <w:separator/>
      </w:r>
    </w:p>
  </w:footnote>
  <w:footnote w:type="continuationSeparator" w:id="0">
    <w:p w:rsidR="00BE736C" w:rsidRDefault="00BE736C" w:rsidP="00776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F45" w:rsidRDefault="00476528" w:rsidP="00D5033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2F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2F45" w:rsidRDefault="00B92F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F45" w:rsidRDefault="00476528" w:rsidP="00D5033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2F4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18DF">
      <w:rPr>
        <w:rStyle w:val="a5"/>
        <w:noProof/>
      </w:rPr>
      <w:t>2</w:t>
    </w:r>
    <w:r>
      <w:rPr>
        <w:rStyle w:val="a5"/>
      </w:rPr>
      <w:fldChar w:fldCharType="end"/>
    </w:r>
  </w:p>
  <w:p w:rsidR="00B92F45" w:rsidRDefault="00B92F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E71"/>
    <w:multiLevelType w:val="hybridMultilevel"/>
    <w:tmpl w:val="041025CE"/>
    <w:lvl w:ilvl="0" w:tplc="FB5CC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A4FC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BEDE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16CE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29E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DE4C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3829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27C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22A1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E390B4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46A28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E296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F05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4A52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D671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EA2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B668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3E18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28604FD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41AA733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D974F62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906C1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31A852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9376A134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DD20D9B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D6E774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1EA4F4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C8CA8F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774D66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3A6179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A482A7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51865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D722B8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182A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1A37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2D0684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B28058D4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1DF49062" w:tentative="1">
      <w:start w:val="1"/>
      <w:numFmt w:val="lowerLetter"/>
      <w:lvlText w:val="%2."/>
      <w:lvlJc w:val="left"/>
      <w:pPr>
        <w:ind w:left="1440" w:hanging="360"/>
      </w:pPr>
    </w:lvl>
    <w:lvl w:ilvl="2" w:tplc="AACCC154" w:tentative="1">
      <w:start w:val="1"/>
      <w:numFmt w:val="lowerRoman"/>
      <w:lvlText w:val="%3."/>
      <w:lvlJc w:val="right"/>
      <w:pPr>
        <w:ind w:left="2160" w:hanging="180"/>
      </w:pPr>
    </w:lvl>
    <w:lvl w:ilvl="3" w:tplc="2F0E8AC2" w:tentative="1">
      <w:start w:val="1"/>
      <w:numFmt w:val="decimal"/>
      <w:lvlText w:val="%4."/>
      <w:lvlJc w:val="left"/>
      <w:pPr>
        <w:ind w:left="2880" w:hanging="360"/>
      </w:pPr>
    </w:lvl>
    <w:lvl w:ilvl="4" w:tplc="9510F1B8" w:tentative="1">
      <w:start w:val="1"/>
      <w:numFmt w:val="lowerLetter"/>
      <w:lvlText w:val="%5."/>
      <w:lvlJc w:val="left"/>
      <w:pPr>
        <w:ind w:left="3600" w:hanging="360"/>
      </w:pPr>
    </w:lvl>
    <w:lvl w:ilvl="5" w:tplc="D94E30D8" w:tentative="1">
      <w:start w:val="1"/>
      <w:numFmt w:val="lowerRoman"/>
      <w:lvlText w:val="%6."/>
      <w:lvlJc w:val="right"/>
      <w:pPr>
        <w:ind w:left="4320" w:hanging="180"/>
      </w:pPr>
    </w:lvl>
    <w:lvl w:ilvl="6" w:tplc="57F0137A" w:tentative="1">
      <w:start w:val="1"/>
      <w:numFmt w:val="decimal"/>
      <w:lvlText w:val="%7."/>
      <w:lvlJc w:val="left"/>
      <w:pPr>
        <w:ind w:left="5040" w:hanging="360"/>
      </w:pPr>
    </w:lvl>
    <w:lvl w:ilvl="7" w:tplc="A4BE8324" w:tentative="1">
      <w:start w:val="1"/>
      <w:numFmt w:val="lowerLetter"/>
      <w:lvlText w:val="%8."/>
      <w:lvlJc w:val="left"/>
      <w:pPr>
        <w:ind w:left="5760" w:hanging="360"/>
      </w:pPr>
    </w:lvl>
    <w:lvl w:ilvl="8" w:tplc="6A3CFC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85046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0EC6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B1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611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D616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C00A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540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6D4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3C9D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221CEF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3AC13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F2FF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6E7B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1EE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DE6E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1E60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9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A806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9998F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EC3C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E264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FE7A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A5F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ECE3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DCC8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E24F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DE3DE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5740B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785A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0256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FCD7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A202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E69B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08A1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490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1612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091E42CC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18F861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042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00A8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62A9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3AA3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6C9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EC68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A61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AFF86CD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643A5D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5E6F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E61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7C8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5C77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E0B7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9CA2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3ABB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D7961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06C2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87D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1A3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D882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B686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561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56F7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644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2F2AD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ECEF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5A6C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9AC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0D9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10EF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E0F7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92B2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68B2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A894C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2BCC5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7065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C29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E841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C6F8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DA70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46E9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94E3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AAE0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3E97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1475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E4E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7EE8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6432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D20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2636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9E2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866E93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7E0BE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C46A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0E6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A82D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5C9F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5C58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E449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661E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ABBE0A8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25E2B8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BE0E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8E1D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F0FA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721E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9AF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7489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3E6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32C6498A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C1821A5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2EE444F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AF803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4A607B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DBAA7F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96E142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B1A8CC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78AE13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DFAEAA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C063B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A0A4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D05A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2017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0CDC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B246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101C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BE87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6DEEE2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5D4109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2E2573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E9C712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3E24687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6EFE80C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034F11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792CFE3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DE062A8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EDF212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C6E7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98AC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107D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70C7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7C1B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8AA8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8A73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9622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263E95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D3645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350A1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CF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5A11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B4A8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CC1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207A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0A5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1041F8"/>
    <w:multiLevelType w:val="hybridMultilevel"/>
    <w:tmpl w:val="942CE8B2"/>
    <w:lvl w:ilvl="0" w:tplc="2524327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779642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00DE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CCFC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AC9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20D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41F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207E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E4D4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D344E7"/>
    <w:multiLevelType w:val="hybridMultilevel"/>
    <w:tmpl w:val="41F82CFE"/>
    <w:lvl w:ilvl="0" w:tplc="EC9A6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F0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C0CD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D636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8255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1067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4ED0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40A9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4E5D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C0CCB"/>
    <w:multiLevelType w:val="hybridMultilevel"/>
    <w:tmpl w:val="F800BA12"/>
    <w:lvl w:ilvl="0" w:tplc="197CFA18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FFEA45A4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302092B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6C240AC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C9F69AEA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95D8EBE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7914893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EEBE8BD8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44549DC2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2B62A5E"/>
    <w:multiLevelType w:val="hybridMultilevel"/>
    <w:tmpl w:val="2D9C38D4"/>
    <w:lvl w:ilvl="0" w:tplc="79509444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5C66269C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972E57F8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4A701E2A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B120CE02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B12EE15E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83CA49BA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DE7863AE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98A460F6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>
    <w:nsid w:val="6ADB2A6A"/>
    <w:multiLevelType w:val="hybridMultilevel"/>
    <w:tmpl w:val="B83EDC24"/>
    <w:lvl w:ilvl="0" w:tplc="60A2814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C9D0B64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D5AD73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5EE50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D213B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CF8709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B147AE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7960C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DC0E18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B920EC8"/>
    <w:multiLevelType w:val="hybridMultilevel"/>
    <w:tmpl w:val="7CD220DA"/>
    <w:lvl w:ilvl="0" w:tplc="5B1A5FF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E2FED4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D87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806F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43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204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B42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9AE5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6296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10E5B"/>
    <w:multiLevelType w:val="hybridMultilevel"/>
    <w:tmpl w:val="0E9E349E"/>
    <w:lvl w:ilvl="0" w:tplc="038A15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DE2B0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809E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A42D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3A1E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D06A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3ECC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B67F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5CF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97A12"/>
    <w:multiLevelType w:val="hybridMultilevel"/>
    <w:tmpl w:val="9362B2D4"/>
    <w:lvl w:ilvl="0" w:tplc="3CB430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B621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4C22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A82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4E2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2A1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C03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BEED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33282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8060EE"/>
    <w:multiLevelType w:val="hybridMultilevel"/>
    <w:tmpl w:val="87507612"/>
    <w:lvl w:ilvl="0" w:tplc="B0D0AB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F4A0A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744F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30FE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B07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8804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C6AD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262E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E860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E6059D"/>
    <w:multiLevelType w:val="hybridMultilevel"/>
    <w:tmpl w:val="E8A6ED40"/>
    <w:lvl w:ilvl="0" w:tplc="9F3E7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26E4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AA40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A042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E281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0A4E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AB4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4440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3A6E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69D"/>
    <w:rsid w:val="0000213C"/>
    <w:rsid w:val="00020E5B"/>
    <w:rsid w:val="00031058"/>
    <w:rsid w:val="000442CB"/>
    <w:rsid w:val="000657A3"/>
    <w:rsid w:val="000851B9"/>
    <w:rsid w:val="0009048F"/>
    <w:rsid w:val="000C351B"/>
    <w:rsid w:val="000C6AC3"/>
    <w:rsid w:val="001336E6"/>
    <w:rsid w:val="0016574C"/>
    <w:rsid w:val="001E4504"/>
    <w:rsid w:val="002165B8"/>
    <w:rsid w:val="00233AD9"/>
    <w:rsid w:val="00246438"/>
    <w:rsid w:val="00263B0D"/>
    <w:rsid w:val="00297594"/>
    <w:rsid w:val="002C7B92"/>
    <w:rsid w:val="002D30B9"/>
    <w:rsid w:val="002E5F45"/>
    <w:rsid w:val="003120B0"/>
    <w:rsid w:val="00382A5C"/>
    <w:rsid w:val="00382EA6"/>
    <w:rsid w:val="003A7044"/>
    <w:rsid w:val="004008EF"/>
    <w:rsid w:val="004259B4"/>
    <w:rsid w:val="0043098C"/>
    <w:rsid w:val="00476528"/>
    <w:rsid w:val="004D0AD4"/>
    <w:rsid w:val="004F7521"/>
    <w:rsid w:val="005047C2"/>
    <w:rsid w:val="005309CF"/>
    <w:rsid w:val="00533DB7"/>
    <w:rsid w:val="00540AE4"/>
    <w:rsid w:val="00562AEF"/>
    <w:rsid w:val="00586EFC"/>
    <w:rsid w:val="005A41F4"/>
    <w:rsid w:val="005B12D5"/>
    <w:rsid w:val="005B458F"/>
    <w:rsid w:val="005D6498"/>
    <w:rsid w:val="005E553E"/>
    <w:rsid w:val="006131A3"/>
    <w:rsid w:val="00660C71"/>
    <w:rsid w:val="00660F86"/>
    <w:rsid w:val="006C4C7D"/>
    <w:rsid w:val="006D1A38"/>
    <w:rsid w:val="007118DF"/>
    <w:rsid w:val="00720CEF"/>
    <w:rsid w:val="0077669D"/>
    <w:rsid w:val="007775FB"/>
    <w:rsid w:val="007A32D5"/>
    <w:rsid w:val="007C64AD"/>
    <w:rsid w:val="0092526F"/>
    <w:rsid w:val="009405E3"/>
    <w:rsid w:val="00953F75"/>
    <w:rsid w:val="009703D8"/>
    <w:rsid w:val="00A12047"/>
    <w:rsid w:val="00A50F37"/>
    <w:rsid w:val="00A5412C"/>
    <w:rsid w:val="00A6130E"/>
    <w:rsid w:val="00A635B4"/>
    <w:rsid w:val="00A72A13"/>
    <w:rsid w:val="00B026AA"/>
    <w:rsid w:val="00B14F05"/>
    <w:rsid w:val="00B3233B"/>
    <w:rsid w:val="00B82A68"/>
    <w:rsid w:val="00B83B9B"/>
    <w:rsid w:val="00B927CC"/>
    <w:rsid w:val="00B92F45"/>
    <w:rsid w:val="00BB2B01"/>
    <w:rsid w:val="00BC6E87"/>
    <w:rsid w:val="00BE736C"/>
    <w:rsid w:val="00BF5A47"/>
    <w:rsid w:val="00C11565"/>
    <w:rsid w:val="00C66DBE"/>
    <w:rsid w:val="00CA4D48"/>
    <w:rsid w:val="00CB78E3"/>
    <w:rsid w:val="00D23DB1"/>
    <w:rsid w:val="00D50332"/>
    <w:rsid w:val="00D57E10"/>
    <w:rsid w:val="00D92968"/>
    <w:rsid w:val="00DA7C4F"/>
    <w:rsid w:val="00DF3C54"/>
    <w:rsid w:val="00E16F7D"/>
    <w:rsid w:val="00E6005E"/>
    <w:rsid w:val="00E8681A"/>
    <w:rsid w:val="00ED4281"/>
    <w:rsid w:val="00EF2279"/>
    <w:rsid w:val="00F1329F"/>
    <w:rsid w:val="00F60B4C"/>
    <w:rsid w:val="00F74DFF"/>
    <w:rsid w:val="00F76E03"/>
    <w:rsid w:val="00F907DA"/>
    <w:rsid w:val="00FA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link w:val="40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link w:val="70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rsid w:val="00C567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6776"/>
  </w:style>
  <w:style w:type="paragraph" w:styleId="a6">
    <w:name w:val="Body Text"/>
    <w:aliases w:val="Основной текст Знак Знак Знак"/>
    <w:basedOn w:val="a"/>
    <w:link w:val="a7"/>
    <w:rsid w:val="008826FE"/>
    <w:pPr>
      <w:jc w:val="both"/>
    </w:pPr>
  </w:style>
  <w:style w:type="paragraph" w:styleId="a8">
    <w:name w:val="Body Text Indent"/>
    <w:basedOn w:val="a"/>
    <w:link w:val="a9"/>
    <w:rsid w:val="008826FE"/>
    <w:pPr>
      <w:ind w:firstLine="708"/>
      <w:jc w:val="both"/>
    </w:pPr>
  </w:style>
  <w:style w:type="paragraph" w:styleId="31">
    <w:name w:val="Body Text Indent 3"/>
    <w:basedOn w:val="a"/>
    <w:link w:val="32"/>
    <w:rsid w:val="008826FE"/>
    <w:pPr>
      <w:ind w:firstLine="540"/>
      <w:jc w:val="both"/>
    </w:pPr>
  </w:style>
  <w:style w:type="table" w:styleId="aa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3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1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b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c">
    <w:name w:val="FollowedHyperlink"/>
    <w:rsid w:val="00A669FD"/>
    <w:rPr>
      <w:color w:val="800080"/>
      <w:u w:val="single"/>
    </w:rPr>
  </w:style>
  <w:style w:type="paragraph" w:styleId="ad">
    <w:name w:val="footer"/>
    <w:basedOn w:val="a"/>
    <w:link w:val="ae"/>
    <w:rsid w:val="00A669FD"/>
    <w:pPr>
      <w:tabs>
        <w:tab w:val="center" w:pos="4677"/>
        <w:tab w:val="right" w:pos="9355"/>
      </w:tabs>
    </w:pPr>
  </w:style>
  <w:style w:type="paragraph" w:styleId="af">
    <w:name w:val="Title"/>
    <w:basedOn w:val="a"/>
    <w:link w:val="af0"/>
    <w:qFormat/>
    <w:rsid w:val="00A669FD"/>
    <w:pPr>
      <w:jc w:val="center"/>
    </w:pPr>
    <w:rPr>
      <w:b/>
      <w:szCs w:val="20"/>
    </w:rPr>
  </w:style>
  <w:style w:type="paragraph" w:styleId="22">
    <w:name w:val="Body Text 2"/>
    <w:basedOn w:val="a"/>
    <w:link w:val="23"/>
    <w:rsid w:val="00A669FD"/>
    <w:pPr>
      <w:spacing w:after="120" w:line="480" w:lineRule="auto"/>
    </w:pPr>
  </w:style>
  <w:style w:type="paragraph" w:styleId="34">
    <w:name w:val="Body Text 3"/>
    <w:basedOn w:val="a"/>
    <w:link w:val="35"/>
    <w:rsid w:val="00A669FD"/>
    <w:pPr>
      <w:spacing w:after="120"/>
    </w:pPr>
    <w:rPr>
      <w:sz w:val="16"/>
      <w:szCs w:val="16"/>
    </w:rPr>
  </w:style>
  <w:style w:type="paragraph" w:styleId="24">
    <w:name w:val="Body Text Indent 2"/>
    <w:basedOn w:val="a"/>
    <w:link w:val="25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f1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1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f2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1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f3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4">
    <w:name w:val="Plain Text"/>
    <w:basedOn w:val="a"/>
    <w:link w:val="af5"/>
    <w:rsid w:val="00396EB1"/>
    <w:rPr>
      <w:rFonts w:ascii="Courier New" w:hAnsi="Courier New"/>
      <w:sz w:val="20"/>
      <w:szCs w:val="20"/>
    </w:rPr>
  </w:style>
  <w:style w:type="paragraph" w:styleId="af6">
    <w:name w:val="Balloon Text"/>
    <w:basedOn w:val="a"/>
    <w:link w:val="af7"/>
    <w:rsid w:val="00E241B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rsid w:val="00E241B6"/>
    <w:rPr>
      <w:rFonts w:ascii="Tahoma" w:hAnsi="Tahoma" w:cs="Tahoma"/>
      <w:sz w:val="16"/>
      <w:szCs w:val="16"/>
    </w:rPr>
  </w:style>
  <w:style w:type="character" w:styleId="af8">
    <w:name w:val="Placeholder Text"/>
    <w:basedOn w:val="a0"/>
    <w:uiPriority w:val="99"/>
    <w:semiHidden/>
    <w:rsid w:val="00D623C2"/>
    <w:rPr>
      <w:color w:val="808080"/>
    </w:rPr>
  </w:style>
  <w:style w:type="paragraph" w:styleId="af9">
    <w:name w:val="Document Map"/>
    <w:basedOn w:val="a"/>
    <w:link w:val="afa"/>
    <w:rsid w:val="00991DDB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991D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309CF"/>
    <w:rPr>
      <w:sz w:val="28"/>
    </w:rPr>
  </w:style>
  <w:style w:type="character" w:customStyle="1" w:styleId="30">
    <w:name w:val="Заголовок 3 Знак"/>
    <w:basedOn w:val="a0"/>
    <w:link w:val="3"/>
    <w:rsid w:val="005309CF"/>
    <w:rPr>
      <w:i/>
      <w:iCs/>
      <w:color w:val="000000"/>
      <w:sz w:val="28"/>
      <w:szCs w:val="28"/>
      <w:shd w:val="clear" w:color="auto" w:fill="FFFFFF"/>
    </w:rPr>
  </w:style>
  <w:style w:type="character" w:customStyle="1" w:styleId="40">
    <w:name w:val="Заголовок 4 Знак"/>
    <w:basedOn w:val="a0"/>
    <w:link w:val="4"/>
    <w:rsid w:val="005309C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309CF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5309CF"/>
    <w:rPr>
      <w:b/>
      <w:sz w:val="28"/>
      <w:szCs w:val="28"/>
      <w:u w:val="single"/>
    </w:rPr>
  </w:style>
  <w:style w:type="character" w:customStyle="1" w:styleId="70">
    <w:name w:val="Заголовок 7 Знак"/>
    <w:basedOn w:val="a0"/>
    <w:link w:val="7"/>
    <w:rsid w:val="005309CF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5309C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309CF"/>
    <w:rPr>
      <w:rFonts w:ascii="Arial" w:hAnsi="Arial" w:cs="Arial"/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5309CF"/>
    <w:rPr>
      <w:sz w:val="24"/>
      <w:szCs w:val="24"/>
    </w:rPr>
  </w:style>
  <w:style w:type="character" w:customStyle="1" w:styleId="a7">
    <w:name w:val="Основной текст Знак"/>
    <w:aliases w:val="Основной текст Знак Знак Знак Знак1"/>
    <w:basedOn w:val="a0"/>
    <w:link w:val="a6"/>
    <w:rsid w:val="005309CF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5309CF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5309CF"/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5309CF"/>
    <w:rPr>
      <w:sz w:val="24"/>
      <w:szCs w:val="24"/>
    </w:rPr>
  </w:style>
  <w:style w:type="character" w:customStyle="1" w:styleId="af0">
    <w:name w:val="Название Знак"/>
    <w:basedOn w:val="a0"/>
    <w:link w:val="af"/>
    <w:rsid w:val="005309CF"/>
    <w:rPr>
      <w:b/>
      <w:sz w:val="24"/>
    </w:rPr>
  </w:style>
  <w:style w:type="character" w:customStyle="1" w:styleId="23">
    <w:name w:val="Основной текст 2 Знак"/>
    <w:basedOn w:val="a0"/>
    <w:link w:val="22"/>
    <w:rsid w:val="005309CF"/>
    <w:rPr>
      <w:sz w:val="24"/>
      <w:szCs w:val="24"/>
    </w:rPr>
  </w:style>
  <w:style w:type="character" w:customStyle="1" w:styleId="35">
    <w:name w:val="Основной текст 3 Знак"/>
    <w:basedOn w:val="a0"/>
    <w:link w:val="34"/>
    <w:rsid w:val="005309CF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4"/>
    <w:rsid w:val="005309CF"/>
    <w:rPr>
      <w:i/>
      <w:iCs/>
      <w:color w:val="000000"/>
      <w:sz w:val="28"/>
      <w:szCs w:val="28"/>
      <w:shd w:val="clear" w:color="auto" w:fill="FFFFFF"/>
    </w:rPr>
  </w:style>
  <w:style w:type="character" w:customStyle="1" w:styleId="af5">
    <w:name w:val="Текст Знак"/>
    <w:basedOn w:val="a0"/>
    <w:link w:val="af4"/>
    <w:rsid w:val="005309C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495DC-A370-4A22-B7A0-00BAEFC8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3074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20561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Марина Суслова</cp:lastModifiedBy>
  <cp:revision>32</cp:revision>
  <cp:lastPrinted>2023-12-19T12:38:00Z</cp:lastPrinted>
  <dcterms:created xsi:type="dcterms:W3CDTF">2023-01-11T12:33:00Z</dcterms:created>
  <dcterms:modified xsi:type="dcterms:W3CDTF">2023-12-20T10:54:00Z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