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02"/>
        <w:tblOverlap w:val="never"/>
        <w:tblW w:w="10315" w:type="dxa"/>
        <w:tblLayout w:type="fixed"/>
        <w:tblLook w:val="0000" w:firstRow="0" w:lastRow="0" w:firstColumn="0" w:lastColumn="0" w:noHBand="0" w:noVBand="0"/>
      </w:tblPr>
      <w:tblGrid>
        <w:gridCol w:w="4820"/>
        <w:gridCol w:w="1384"/>
        <w:gridCol w:w="4111"/>
      </w:tblGrid>
      <w:tr w:rsidR="00275020" w:rsidTr="00A1503D">
        <w:tc>
          <w:tcPr>
            <w:tcW w:w="4820" w:type="dxa"/>
            <w:vAlign w:val="center"/>
          </w:tcPr>
          <w:p w:rsidR="00275020" w:rsidRDefault="00275020" w:rsidP="00A1503D">
            <w:pPr>
              <w:ind w:firstLine="0"/>
              <w:jc w:val="center"/>
              <w:rPr>
                <w:bCs/>
              </w:rPr>
            </w:pPr>
            <w:r>
              <w:rPr>
                <w:bCs/>
                <w:sz w:val="22"/>
              </w:rPr>
              <w:t xml:space="preserve">Городская Дума муниципального образования «Город Глазов» </w:t>
            </w:r>
          </w:p>
          <w:p w:rsidR="00275020" w:rsidRDefault="00275020" w:rsidP="00A1503D">
            <w:pPr>
              <w:ind w:firstLine="0"/>
              <w:jc w:val="center"/>
              <w:rPr>
                <w:bCs/>
              </w:rPr>
            </w:pPr>
            <w:r>
              <w:rPr>
                <w:bCs/>
                <w:sz w:val="22"/>
              </w:rPr>
              <w:t>(Глазовская городская Дума)</w:t>
            </w:r>
          </w:p>
        </w:tc>
        <w:tc>
          <w:tcPr>
            <w:tcW w:w="1384" w:type="dxa"/>
            <w:vAlign w:val="center"/>
          </w:tcPr>
          <w:p w:rsidR="00275020" w:rsidRDefault="00275020" w:rsidP="00A1503D">
            <w:pPr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57200" cy="581025"/>
                  <wp:effectExtent l="19050" t="0" r="0" b="0"/>
                  <wp:docPr id="1" name="Рисунок 1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</w:tcPr>
          <w:p w:rsidR="00275020" w:rsidRDefault="00275020" w:rsidP="00A1503D">
            <w:pPr>
              <w:ind w:firstLine="33"/>
              <w:jc w:val="center"/>
              <w:rPr>
                <w:bCs/>
              </w:rPr>
            </w:pPr>
            <w:r>
              <w:rPr>
                <w:bCs/>
                <w:sz w:val="22"/>
              </w:rPr>
              <w:t xml:space="preserve">«Глаз кар» муниципал </w:t>
            </w:r>
            <w:proofErr w:type="spellStart"/>
            <w:r>
              <w:rPr>
                <w:bCs/>
                <w:sz w:val="22"/>
              </w:rPr>
              <w:t>кылдытэтлэн</w:t>
            </w:r>
            <w:proofErr w:type="spellEnd"/>
          </w:p>
          <w:p w:rsidR="00275020" w:rsidRDefault="00275020" w:rsidP="00A1503D">
            <w:pPr>
              <w:ind w:firstLine="33"/>
              <w:jc w:val="center"/>
              <w:rPr>
                <w:bCs/>
              </w:rPr>
            </w:pPr>
            <w:r>
              <w:rPr>
                <w:bCs/>
                <w:sz w:val="22"/>
              </w:rPr>
              <w:t xml:space="preserve"> кар </w:t>
            </w:r>
            <w:proofErr w:type="spellStart"/>
            <w:r>
              <w:rPr>
                <w:bCs/>
                <w:sz w:val="22"/>
              </w:rPr>
              <w:t>Думаез</w:t>
            </w:r>
            <w:proofErr w:type="spellEnd"/>
            <w:r>
              <w:rPr>
                <w:bCs/>
                <w:sz w:val="22"/>
              </w:rPr>
              <w:t xml:space="preserve"> </w:t>
            </w:r>
          </w:p>
          <w:p w:rsidR="00275020" w:rsidRDefault="00275020" w:rsidP="00A1503D">
            <w:pPr>
              <w:ind w:firstLine="33"/>
              <w:jc w:val="center"/>
            </w:pPr>
            <w:r>
              <w:rPr>
                <w:bCs/>
                <w:sz w:val="22"/>
              </w:rPr>
              <w:t>(Глаз кар Дума)</w:t>
            </w:r>
          </w:p>
        </w:tc>
      </w:tr>
    </w:tbl>
    <w:p w:rsidR="00275020" w:rsidRDefault="00275020" w:rsidP="00275020">
      <w:pPr>
        <w:pStyle w:val="3"/>
        <w:rPr>
          <w:bCs/>
          <w:noProof w:val="0"/>
          <w:sz w:val="28"/>
        </w:rPr>
      </w:pPr>
      <w:r>
        <w:rPr>
          <w:bCs/>
          <w:noProof w:val="0"/>
          <w:sz w:val="28"/>
        </w:rPr>
        <w:t>РЕШЕНИЕ</w:t>
      </w:r>
      <w:r>
        <w:rPr>
          <w:bCs/>
          <w:noProof w:val="0"/>
          <w:sz w:val="28"/>
        </w:rPr>
        <w:br/>
        <w:t>Глазовской городской Думы</w:t>
      </w:r>
      <w:r>
        <w:rPr>
          <w:bCs/>
          <w:noProof w:val="0"/>
          <w:sz w:val="28"/>
        </w:rPr>
        <w:br/>
      </w:r>
      <w:r w:rsidR="005E2CDE">
        <w:rPr>
          <w:bCs/>
          <w:noProof w:val="0"/>
          <w:szCs w:val="24"/>
        </w:rPr>
        <w:t>шестого созыва</w:t>
      </w:r>
    </w:p>
    <w:p w:rsidR="00275020" w:rsidRDefault="00275020" w:rsidP="00275020">
      <w:pPr>
        <w:pStyle w:val="-"/>
        <w:tabs>
          <w:tab w:val="clear" w:pos="9923"/>
          <w:tab w:val="right" w:pos="9356"/>
        </w:tabs>
      </w:pPr>
      <w:r>
        <w:t>№</w:t>
      </w:r>
      <w:r w:rsidR="00FF707B">
        <w:t xml:space="preserve"> </w:t>
      </w:r>
      <w:r w:rsidR="0099535E" w:rsidRPr="00AF7030">
        <w:t>576</w:t>
      </w:r>
      <w:r>
        <w:tab/>
      </w:r>
      <w:r w:rsidR="0099535E" w:rsidRPr="00AF7030">
        <w:t xml:space="preserve">26 </w:t>
      </w:r>
      <w:r w:rsidR="00294F10">
        <w:t>марта</w:t>
      </w:r>
      <w:r w:rsidR="000E44E9">
        <w:t xml:space="preserve"> </w:t>
      </w:r>
      <w:r>
        <w:t>20</w:t>
      </w:r>
      <w:r w:rsidR="00294F10">
        <w:t>20</w:t>
      </w:r>
      <w:r>
        <w:t xml:space="preserve"> года</w:t>
      </w:r>
    </w:p>
    <w:p w:rsidR="00275020" w:rsidRPr="009E5758" w:rsidRDefault="001114E0" w:rsidP="00275020">
      <w:pPr>
        <w:pStyle w:val="a3"/>
        <w:jc w:val="both"/>
        <w:rPr>
          <w:noProof w:val="0"/>
          <w:sz w:val="22"/>
          <w:szCs w:val="22"/>
        </w:rPr>
      </w:pPr>
      <w:r>
        <w:rPr>
          <w:noProof w:val="0"/>
        </w:rPr>
        <w:t xml:space="preserve">Об утверждении заключения о результатах </w:t>
      </w:r>
      <w:r w:rsidR="00430EAC">
        <w:rPr>
          <w:noProof w:val="0"/>
        </w:rPr>
        <w:t>публичных слушаний по проекту решения Глазовской городской Думы «О внесении изменений в Устав муниципального образования «Город Глазов»</w:t>
      </w:r>
      <w:r w:rsidR="00275020">
        <w:rPr>
          <w:noProof w:val="0"/>
        </w:rPr>
        <w:t xml:space="preserve"> </w:t>
      </w:r>
    </w:p>
    <w:p w:rsidR="00275020" w:rsidRPr="00104D97" w:rsidRDefault="00316AD1" w:rsidP="00275020">
      <w:pPr>
        <w:rPr>
          <w:color w:val="FF6600"/>
          <w:szCs w:val="24"/>
        </w:rPr>
      </w:pPr>
      <w:r w:rsidRPr="00316AD1">
        <w:rPr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Положением «О порядке организации и проведения публичных слушаний на территории муниципального образования «Город Глазов», утвержденным решением городской Думы города Глазова от 02.06.2005 № 447, руководствуясь Уставом муниципального образования «Город Глазов»</w:t>
      </w:r>
      <w:r w:rsidR="00430EAC" w:rsidRPr="00430EAC">
        <w:rPr>
          <w:szCs w:val="24"/>
        </w:rPr>
        <w:t>,</w:t>
      </w:r>
    </w:p>
    <w:p w:rsidR="00275020" w:rsidRPr="005F561F" w:rsidRDefault="00275020" w:rsidP="00275020">
      <w:pPr>
        <w:pStyle w:val="4"/>
        <w:rPr>
          <w:noProof w:val="0"/>
          <w:szCs w:val="24"/>
        </w:rPr>
      </w:pPr>
      <w:r w:rsidRPr="005F561F">
        <w:rPr>
          <w:noProof w:val="0"/>
          <w:szCs w:val="24"/>
        </w:rPr>
        <w:t>Глазовская городская Дума решает:</w:t>
      </w:r>
    </w:p>
    <w:p w:rsidR="00316AD1" w:rsidRPr="00316AD1" w:rsidRDefault="00316AD1" w:rsidP="00316AD1">
      <w:pPr>
        <w:pStyle w:val="a4"/>
        <w:spacing w:before="0"/>
        <w:ind w:left="0" w:firstLine="709"/>
        <w:jc w:val="both"/>
        <w:rPr>
          <w:b w:val="0"/>
          <w:noProof w:val="0"/>
          <w:szCs w:val="24"/>
        </w:rPr>
      </w:pPr>
      <w:r w:rsidRPr="00316AD1">
        <w:rPr>
          <w:b w:val="0"/>
          <w:noProof w:val="0"/>
          <w:szCs w:val="24"/>
        </w:rPr>
        <w:t>1. Утвердить прилагаемое заключение о результатах публичных слушаний по проекту решения Глазовской городской Думы «О внесении изменений в Устав муниципального образования «Город Глазов».</w:t>
      </w:r>
    </w:p>
    <w:p w:rsidR="00275020" w:rsidRDefault="00316AD1" w:rsidP="00316AD1">
      <w:pPr>
        <w:pStyle w:val="a4"/>
        <w:spacing w:before="0"/>
        <w:ind w:left="0" w:firstLine="709"/>
        <w:jc w:val="both"/>
        <w:rPr>
          <w:noProof w:val="0"/>
          <w:szCs w:val="24"/>
        </w:rPr>
      </w:pPr>
      <w:r w:rsidRPr="00316AD1">
        <w:rPr>
          <w:b w:val="0"/>
          <w:noProof w:val="0"/>
          <w:szCs w:val="24"/>
        </w:rPr>
        <w:t xml:space="preserve">2. </w:t>
      </w:r>
      <w:r>
        <w:rPr>
          <w:b w:val="0"/>
          <w:noProof w:val="0"/>
          <w:szCs w:val="24"/>
        </w:rPr>
        <w:t>Настоящее решение подлежит</w:t>
      </w:r>
      <w:r w:rsidRPr="00316AD1">
        <w:rPr>
          <w:b w:val="0"/>
          <w:noProof w:val="0"/>
          <w:szCs w:val="24"/>
        </w:rPr>
        <w:t xml:space="preserve"> официальному опубликованию.</w:t>
      </w:r>
    </w:p>
    <w:p w:rsidR="00FF707B" w:rsidRDefault="00FF707B" w:rsidP="00354ABA">
      <w:pPr>
        <w:pStyle w:val="a4"/>
        <w:spacing w:before="0"/>
        <w:ind w:left="0" w:firstLine="709"/>
        <w:rPr>
          <w:noProof w:val="0"/>
          <w:szCs w:val="24"/>
        </w:rPr>
      </w:pPr>
    </w:p>
    <w:p w:rsidR="00316AD1" w:rsidRDefault="00316AD1" w:rsidP="00354ABA">
      <w:pPr>
        <w:pStyle w:val="a4"/>
        <w:spacing w:before="0"/>
        <w:ind w:left="0" w:firstLine="709"/>
        <w:rPr>
          <w:noProof w:val="0"/>
          <w:szCs w:val="24"/>
        </w:rPr>
      </w:pPr>
    </w:p>
    <w:p w:rsidR="00ED10E7" w:rsidRDefault="00ED10E7" w:rsidP="00354ABA">
      <w:pPr>
        <w:pStyle w:val="a4"/>
        <w:spacing w:before="0"/>
        <w:ind w:left="0" w:firstLine="709"/>
        <w:rPr>
          <w:noProof w:val="0"/>
          <w:szCs w:val="24"/>
        </w:rPr>
      </w:pPr>
      <w:r>
        <w:rPr>
          <w:noProof w:val="0"/>
          <w:szCs w:val="24"/>
        </w:rPr>
        <w:t>Председатель</w:t>
      </w:r>
    </w:p>
    <w:p w:rsidR="00275020" w:rsidRPr="002D3DA4" w:rsidRDefault="00ED10E7" w:rsidP="00354ABA">
      <w:pPr>
        <w:pStyle w:val="a4"/>
        <w:spacing w:before="0"/>
        <w:ind w:left="0" w:firstLine="709"/>
        <w:rPr>
          <w:noProof w:val="0"/>
          <w:szCs w:val="24"/>
        </w:rPr>
      </w:pPr>
      <w:r>
        <w:rPr>
          <w:noProof w:val="0"/>
          <w:szCs w:val="24"/>
        </w:rPr>
        <w:t>Глазовской городской Думы</w:t>
      </w:r>
      <w:r w:rsidR="00275020" w:rsidRPr="002D3DA4">
        <w:rPr>
          <w:noProof w:val="0"/>
          <w:szCs w:val="24"/>
        </w:rPr>
        <w:tab/>
      </w:r>
      <w:r w:rsidR="00275020" w:rsidRPr="002D3DA4">
        <w:rPr>
          <w:noProof w:val="0"/>
          <w:szCs w:val="24"/>
        </w:rPr>
        <w:tab/>
      </w:r>
      <w:r w:rsidR="00354ABA">
        <w:rPr>
          <w:noProof w:val="0"/>
          <w:szCs w:val="24"/>
        </w:rPr>
        <w:tab/>
      </w:r>
      <w:r>
        <w:rPr>
          <w:noProof w:val="0"/>
          <w:szCs w:val="24"/>
        </w:rPr>
        <w:t>И.А. Волков</w:t>
      </w:r>
    </w:p>
    <w:p w:rsidR="00275020" w:rsidRPr="002D3DA4" w:rsidRDefault="00275020" w:rsidP="00354ABA">
      <w:pPr>
        <w:pStyle w:val="a4"/>
        <w:spacing w:before="0"/>
        <w:ind w:left="0" w:firstLine="709"/>
        <w:rPr>
          <w:noProof w:val="0"/>
          <w:szCs w:val="24"/>
        </w:rPr>
      </w:pPr>
    </w:p>
    <w:p w:rsidR="00354ABA" w:rsidRDefault="00275020" w:rsidP="00354ABA">
      <w:pPr>
        <w:pStyle w:val="a4"/>
        <w:spacing w:before="0"/>
        <w:ind w:left="0" w:firstLine="709"/>
        <w:rPr>
          <w:noProof w:val="0"/>
          <w:szCs w:val="24"/>
        </w:rPr>
      </w:pPr>
      <w:r>
        <w:rPr>
          <w:noProof w:val="0"/>
          <w:szCs w:val="24"/>
        </w:rPr>
        <w:t xml:space="preserve">  </w:t>
      </w:r>
    </w:p>
    <w:p w:rsidR="00275020" w:rsidRPr="002D3DA4" w:rsidRDefault="00275020" w:rsidP="00354ABA">
      <w:pPr>
        <w:pStyle w:val="a4"/>
        <w:spacing w:before="0"/>
        <w:ind w:left="0" w:firstLine="709"/>
        <w:rPr>
          <w:noProof w:val="0"/>
          <w:szCs w:val="24"/>
        </w:rPr>
      </w:pPr>
      <w:r w:rsidRPr="002D3DA4">
        <w:rPr>
          <w:noProof w:val="0"/>
          <w:szCs w:val="24"/>
        </w:rPr>
        <w:t>город Глазов</w:t>
      </w:r>
    </w:p>
    <w:p w:rsidR="00CD086B" w:rsidRDefault="00275020" w:rsidP="00F66A39">
      <w:pPr>
        <w:pStyle w:val="a4"/>
        <w:spacing w:before="0"/>
        <w:ind w:left="0" w:firstLine="709"/>
        <w:rPr>
          <w:noProof w:val="0"/>
          <w:szCs w:val="24"/>
        </w:rPr>
      </w:pPr>
      <w:r>
        <w:rPr>
          <w:noProof w:val="0"/>
          <w:szCs w:val="24"/>
        </w:rPr>
        <w:t>«</w:t>
      </w:r>
      <w:r w:rsidR="00AF7030">
        <w:rPr>
          <w:noProof w:val="0"/>
          <w:szCs w:val="24"/>
        </w:rPr>
        <w:t>27</w:t>
      </w:r>
      <w:bookmarkStart w:id="0" w:name="_GoBack"/>
      <w:bookmarkEnd w:id="0"/>
      <w:r>
        <w:rPr>
          <w:noProof w:val="0"/>
          <w:szCs w:val="24"/>
        </w:rPr>
        <w:t xml:space="preserve">» </w:t>
      </w:r>
      <w:r w:rsidR="00294F10">
        <w:rPr>
          <w:noProof w:val="0"/>
          <w:szCs w:val="24"/>
        </w:rPr>
        <w:t>марта</w:t>
      </w:r>
      <w:r>
        <w:rPr>
          <w:noProof w:val="0"/>
          <w:szCs w:val="24"/>
        </w:rPr>
        <w:t xml:space="preserve"> </w:t>
      </w:r>
      <w:r w:rsidRPr="002D3DA4">
        <w:rPr>
          <w:noProof w:val="0"/>
          <w:szCs w:val="24"/>
        </w:rPr>
        <w:t>20</w:t>
      </w:r>
      <w:r w:rsidR="0099535E">
        <w:rPr>
          <w:noProof w:val="0"/>
          <w:szCs w:val="24"/>
          <w:lang w:val="en-US"/>
        </w:rPr>
        <w:t>20</w:t>
      </w:r>
      <w:r w:rsidRPr="002D3DA4">
        <w:rPr>
          <w:noProof w:val="0"/>
          <w:szCs w:val="24"/>
        </w:rPr>
        <w:t xml:space="preserve"> год</w:t>
      </w:r>
      <w:r>
        <w:rPr>
          <w:noProof w:val="0"/>
          <w:szCs w:val="24"/>
        </w:rPr>
        <w:t>а</w:t>
      </w:r>
    </w:p>
    <w:p w:rsidR="00FE57BD" w:rsidRDefault="00FE57BD" w:rsidP="00354ABA">
      <w:pPr>
        <w:ind w:firstLine="709"/>
      </w:pPr>
    </w:p>
    <w:sectPr w:rsidR="00FE57BD" w:rsidSect="006F4532">
      <w:footerReference w:type="even" r:id="rId8"/>
      <w:footerReference w:type="default" r:id="rId9"/>
      <w:pgSz w:w="11906" w:h="16838"/>
      <w:pgMar w:top="568" w:right="849" w:bottom="568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916" w:rsidRDefault="00B57916" w:rsidP="00F70813">
      <w:r>
        <w:separator/>
      </w:r>
    </w:p>
  </w:endnote>
  <w:endnote w:type="continuationSeparator" w:id="0">
    <w:p w:rsidR="00B57916" w:rsidRDefault="00B57916" w:rsidP="00F70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DFD" w:rsidRDefault="009C450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7502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C2DFD" w:rsidRDefault="00AF703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DFD" w:rsidRDefault="009C450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7502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96F55">
      <w:rPr>
        <w:rStyle w:val="a8"/>
        <w:noProof/>
      </w:rPr>
      <w:t>2</w:t>
    </w:r>
    <w:r>
      <w:rPr>
        <w:rStyle w:val="a8"/>
      </w:rPr>
      <w:fldChar w:fldCharType="end"/>
    </w:r>
  </w:p>
  <w:p w:rsidR="00BC2DFD" w:rsidRDefault="00AF703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916" w:rsidRDefault="00B57916" w:rsidP="00F70813">
      <w:r>
        <w:separator/>
      </w:r>
    </w:p>
  </w:footnote>
  <w:footnote w:type="continuationSeparator" w:id="0">
    <w:p w:rsidR="00B57916" w:rsidRDefault="00B57916" w:rsidP="00F70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20"/>
    <w:rsid w:val="000C5399"/>
    <w:rsid w:val="000D69A9"/>
    <w:rsid w:val="000E44E9"/>
    <w:rsid w:val="00104C75"/>
    <w:rsid w:val="001114E0"/>
    <w:rsid w:val="00132D67"/>
    <w:rsid w:val="00142EB5"/>
    <w:rsid w:val="00145970"/>
    <w:rsid w:val="001979F4"/>
    <w:rsid w:val="00214317"/>
    <w:rsid w:val="00275020"/>
    <w:rsid w:val="00292572"/>
    <w:rsid w:val="00294F10"/>
    <w:rsid w:val="00296F55"/>
    <w:rsid w:val="002B4EB5"/>
    <w:rsid w:val="003112EE"/>
    <w:rsid w:val="00316AD1"/>
    <w:rsid w:val="00354ABA"/>
    <w:rsid w:val="00430EAC"/>
    <w:rsid w:val="004B5F32"/>
    <w:rsid w:val="00536B1F"/>
    <w:rsid w:val="0059155F"/>
    <w:rsid w:val="005E2CDE"/>
    <w:rsid w:val="00695076"/>
    <w:rsid w:val="00695990"/>
    <w:rsid w:val="006E1527"/>
    <w:rsid w:val="007A50E0"/>
    <w:rsid w:val="0081463F"/>
    <w:rsid w:val="00863386"/>
    <w:rsid w:val="008B5C36"/>
    <w:rsid w:val="009767CD"/>
    <w:rsid w:val="009846C0"/>
    <w:rsid w:val="0099535E"/>
    <w:rsid w:val="009C450D"/>
    <w:rsid w:val="00A6252D"/>
    <w:rsid w:val="00A66BF3"/>
    <w:rsid w:val="00AF7030"/>
    <w:rsid w:val="00B57916"/>
    <w:rsid w:val="00B64F4E"/>
    <w:rsid w:val="00B70257"/>
    <w:rsid w:val="00B77F3D"/>
    <w:rsid w:val="00CD086B"/>
    <w:rsid w:val="00D61354"/>
    <w:rsid w:val="00E0174C"/>
    <w:rsid w:val="00E37AC1"/>
    <w:rsid w:val="00EB4BEF"/>
    <w:rsid w:val="00EC1B2F"/>
    <w:rsid w:val="00ED10E7"/>
    <w:rsid w:val="00F66A39"/>
    <w:rsid w:val="00F70813"/>
    <w:rsid w:val="00F94486"/>
    <w:rsid w:val="00FE57BD"/>
    <w:rsid w:val="00FF7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02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75020"/>
    <w:pPr>
      <w:keepNext/>
      <w:spacing w:before="360"/>
      <w:ind w:firstLine="0"/>
      <w:jc w:val="center"/>
      <w:outlineLvl w:val="2"/>
    </w:pPr>
    <w:rPr>
      <w:b/>
      <w:noProof/>
    </w:rPr>
  </w:style>
  <w:style w:type="paragraph" w:styleId="4">
    <w:name w:val="heading 4"/>
    <w:basedOn w:val="a"/>
    <w:next w:val="a"/>
    <w:link w:val="40"/>
    <w:qFormat/>
    <w:rsid w:val="00275020"/>
    <w:pPr>
      <w:keepNext/>
      <w:spacing w:before="240" w:after="240"/>
      <w:ind w:firstLine="0"/>
      <w:jc w:val="center"/>
      <w:outlineLvl w:val="3"/>
    </w:pPr>
    <w:rPr>
      <w:b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75020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75020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-">
    <w:name w:val="Номер - дата"/>
    <w:next w:val="a3"/>
    <w:rsid w:val="00275020"/>
    <w:pPr>
      <w:tabs>
        <w:tab w:val="right" w:pos="9923"/>
      </w:tabs>
      <w:spacing w:before="240" w:after="240" w:line="240" w:lineRule="auto"/>
      <w:ind w:left="56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qFormat/>
    <w:rsid w:val="00275020"/>
    <w:pPr>
      <w:spacing w:after="240"/>
      <w:ind w:left="567" w:right="4678" w:firstLine="0"/>
      <w:jc w:val="left"/>
      <w:outlineLvl w:val="0"/>
    </w:pPr>
    <w:rPr>
      <w:b/>
      <w:noProof/>
      <w:kern w:val="28"/>
    </w:rPr>
  </w:style>
  <w:style w:type="paragraph" w:styleId="a4">
    <w:name w:val="Signature"/>
    <w:basedOn w:val="a"/>
    <w:link w:val="a5"/>
    <w:rsid w:val="00275020"/>
    <w:pPr>
      <w:tabs>
        <w:tab w:val="left" w:pos="6804"/>
      </w:tabs>
      <w:spacing w:before="240"/>
      <w:ind w:left="567" w:firstLine="0"/>
      <w:jc w:val="left"/>
    </w:pPr>
    <w:rPr>
      <w:b/>
      <w:noProof/>
    </w:rPr>
  </w:style>
  <w:style w:type="character" w:customStyle="1" w:styleId="a5">
    <w:name w:val="Подпись Знак"/>
    <w:basedOn w:val="a0"/>
    <w:link w:val="a4"/>
    <w:rsid w:val="00275020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styleId="a6">
    <w:name w:val="footer"/>
    <w:basedOn w:val="a"/>
    <w:link w:val="a7"/>
    <w:rsid w:val="00275020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27502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page number"/>
    <w:basedOn w:val="a0"/>
    <w:rsid w:val="00275020"/>
  </w:style>
  <w:style w:type="character" w:styleId="a9">
    <w:name w:val="Hyperlink"/>
    <w:basedOn w:val="a0"/>
    <w:rsid w:val="00275020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7502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50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02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75020"/>
    <w:pPr>
      <w:keepNext/>
      <w:spacing w:before="360"/>
      <w:ind w:firstLine="0"/>
      <w:jc w:val="center"/>
      <w:outlineLvl w:val="2"/>
    </w:pPr>
    <w:rPr>
      <w:b/>
      <w:noProof/>
    </w:rPr>
  </w:style>
  <w:style w:type="paragraph" w:styleId="4">
    <w:name w:val="heading 4"/>
    <w:basedOn w:val="a"/>
    <w:next w:val="a"/>
    <w:link w:val="40"/>
    <w:qFormat/>
    <w:rsid w:val="00275020"/>
    <w:pPr>
      <w:keepNext/>
      <w:spacing w:before="240" w:after="240"/>
      <w:ind w:firstLine="0"/>
      <w:jc w:val="center"/>
      <w:outlineLvl w:val="3"/>
    </w:pPr>
    <w:rPr>
      <w:b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75020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75020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-">
    <w:name w:val="Номер - дата"/>
    <w:next w:val="a3"/>
    <w:rsid w:val="00275020"/>
    <w:pPr>
      <w:tabs>
        <w:tab w:val="right" w:pos="9923"/>
      </w:tabs>
      <w:spacing w:before="240" w:after="240" w:line="240" w:lineRule="auto"/>
      <w:ind w:left="56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qFormat/>
    <w:rsid w:val="00275020"/>
    <w:pPr>
      <w:spacing w:after="240"/>
      <w:ind w:left="567" w:right="4678" w:firstLine="0"/>
      <w:jc w:val="left"/>
      <w:outlineLvl w:val="0"/>
    </w:pPr>
    <w:rPr>
      <w:b/>
      <w:noProof/>
      <w:kern w:val="28"/>
    </w:rPr>
  </w:style>
  <w:style w:type="paragraph" w:styleId="a4">
    <w:name w:val="Signature"/>
    <w:basedOn w:val="a"/>
    <w:link w:val="a5"/>
    <w:rsid w:val="00275020"/>
    <w:pPr>
      <w:tabs>
        <w:tab w:val="left" w:pos="6804"/>
      </w:tabs>
      <w:spacing w:before="240"/>
      <w:ind w:left="567" w:firstLine="0"/>
      <w:jc w:val="left"/>
    </w:pPr>
    <w:rPr>
      <w:b/>
      <w:noProof/>
    </w:rPr>
  </w:style>
  <w:style w:type="character" w:customStyle="1" w:styleId="a5">
    <w:name w:val="Подпись Знак"/>
    <w:basedOn w:val="a0"/>
    <w:link w:val="a4"/>
    <w:rsid w:val="00275020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styleId="a6">
    <w:name w:val="footer"/>
    <w:basedOn w:val="a"/>
    <w:link w:val="a7"/>
    <w:rsid w:val="00275020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27502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page number"/>
    <w:basedOn w:val="a0"/>
    <w:rsid w:val="00275020"/>
  </w:style>
  <w:style w:type="character" w:styleId="a9">
    <w:name w:val="Hyperlink"/>
    <w:basedOn w:val="a0"/>
    <w:rsid w:val="00275020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7502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50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Муминова Д.А.</dc:creator>
  <cp:lastModifiedBy>Дума - Начальник отдела 01</cp:lastModifiedBy>
  <cp:revision>11</cp:revision>
  <cp:lastPrinted>2016-07-21T04:25:00Z</cp:lastPrinted>
  <dcterms:created xsi:type="dcterms:W3CDTF">2017-03-16T06:49:00Z</dcterms:created>
  <dcterms:modified xsi:type="dcterms:W3CDTF">2020-03-30T05:12:00Z</dcterms:modified>
</cp:coreProperties>
</file>