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8" w:type="dxa"/>
        <w:jc w:val="center"/>
        <w:tblLayout w:type="fixed"/>
        <w:tblLook w:val="0000"/>
      </w:tblPr>
      <w:tblGrid>
        <w:gridCol w:w="3769"/>
        <w:gridCol w:w="1228"/>
        <w:gridCol w:w="4111"/>
      </w:tblGrid>
      <w:tr w:rsidR="00D271A4" w:rsidTr="00DD53C1">
        <w:trPr>
          <w:jc w:val="center"/>
        </w:trPr>
        <w:tc>
          <w:tcPr>
            <w:tcW w:w="3769" w:type="dxa"/>
            <w:vAlign w:val="center"/>
          </w:tcPr>
          <w:p w:rsidR="009131CA" w:rsidRPr="00075900" w:rsidRDefault="00C63834" w:rsidP="00DD53C1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bookmarkStart w:id="0" w:name="_Toc275951405"/>
            <w:bookmarkStart w:id="1" w:name="_Toc168123842"/>
            <w:r w:rsidRPr="00075900">
              <w:rPr>
                <w:bCs/>
                <w:color w:val="000000" w:themeColor="text1"/>
                <w:sz w:val="20"/>
              </w:rPr>
              <w:t xml:space="preserve">Администрация </w:t>
            </w:r>
          </w:p>
          <w:p w:rsidR="009131CA" w:rsidRPr="00075900" w:rsidRDefault="00C63834" w:rsidP="00DD53C1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муниципального образования </w:t>
            </w:r>
          </w:p>
          <w:p w:rsidR="009131CA" w:rsidRPr="00075900" w:rsidRDefault="00C63834" w:rsidP="00DD53C1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«Город Глазов» </w:t>
            </w:r>
          </w:p>
          <w:p w:rsidR="009131CA" w:rsidRPr="00075900" w:rsidRDefault="00C63834" w:rsidP="00DD53C1">
            <w:pPr>
              <w:ind w:right="317"/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>(Администрация города Глазова)</w:t>
            </w:r>
          </w:p>
        </w:tc>
        <w:tc>
          <w:tcPr>
            <w:tcW w:w="1228" w:type="dxa"/>
          </w:tcPr>
          <w:p w:rsidR="009131CA" w:rsidRPr="00075900" w:rsidRDefault="00A76343" w:rsidP="00DD53C1">
            <w:pPr>
              <w:jc w:val="center"/>
              <w:rPr>
                <w:color w:val="000000" w:themeColor="text1"/>
                <w:sz w:val="20"/>
              </w:rPr>
            </w:pPr>
          </w:p>
          <w:p w:rsidR="009131CA" w:rsidRPr="00075900" w:rsidRDefault="00C63834" w:rsidP="00DD53C1">
            <w:pPr>
              <w:ind w:right="-112"/>
              <w:jc w:val="center"/>
              <w:rPr>
                <w:color w:val="000000" w:themeColor="text1"/>
                <w:sz w:val="20"/>
              </w:rPr>
            </w:pPr>
            <w:r w:rsidRPr="00075900">
              <w:rPr>
                <w:color w:val="000000" w:themeColor="text1"/>
                <w:sz w:val="20"/>
              </w:rPr>
              <w:t xml:space="preserve">  </w:t>
            </w:r>
            <w:r w:rsidRPr="00075900">
              <w:rPr>
                <w:noProof/>
                <w:color w:val="000000" w:themeColor="text1"/>
                <w:sz w:val="20"/>
              </w:rPr>
              <w:drawing>
                <wp:inline distT="0" distB="0" distL="0" distR="0">
                  <wp:extent cx="467995" cy="585470"/>
                  <wp:effectExtent l="0" t="0" r="8255" b="5080"/>
                  <wp:docPr id="13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627210" name="Рисунок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585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9131CA" w:rsidRPr="00075900" w:rsidRDefault="00C63834" w:rsidP="00DD53C1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 «Глазкар» </w:t>
            </w:r>
          </w:p>
          <w:p w:rsidR="009131CA" w:rsidRPr="00075900" w:rsidRDefault="00C63834" w:rsidP="00DD53C1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 xml:space="preserve">муниципал кылдытэтлэн </w:t>
            </w:r>
          </w:p>
          <w:p w:rsidR="009131CA" w:rsidRPr="00075900" w:rsidRDefault="00C63834" w:rsidP="00DD53C1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>Администрациез</w:t>
            </w:r>
          </w:p>
          <w:p w:rsidR="009131CA" w:rsidRPr="00075900" w:rsidRDefault="00C63834" w:rsidP="00DD53C1">
            <w:pPr>
              <w:jc w:val="center"/>
              <w:rPr>
                <w:bCs/>
                <w:color w:val="000000" w:themeColor="text1"/>
                <w:sz w:val="20"/>
              </w:rPr>
            </w:pPr>
            <w:r w:rsidRPr="00075900">
              <w:rPr>
                <w:bCs/>
                <w:color w:val="000000" w:themeColor="text1"/>
                <w:sz w:val="20"/>
              </w:rPr>
              <w:t>(Глазкарлэн Администрациез)</w:t>
            </w:r>
          </w:p>
        </w:tc>
      </w:tr>
    </w:tbl>
    <w:p w:rsidR="009131CA" w:rsidRPr="00722D30" w:rsidRDefault="00A76343" w:rsidP="009131CA">
      <w:pPr>
        <w:jc w:val="center"/>
      </w:pPr>
    </w:p>
    <w:p w:rsidR="009131CA" w:rsidRPr="00722D30" w:rsidRDefault="00A76343" w:rsidP="009131CA">
      <w:pPr>
        <w:jc w:val="center"/>
      </w:pPr>
    </w:p>
    <w:p w:rsidR="009131CA" w:rsidRPr="00722D30" w:rsidRDefault="00C63834" w:rsidP="009131CA">
      <w:pPr>
        <w:jc w:val="center"/>
        <w:rPr>
          <w:b/>
          <w:sz w:val="28"/>
          <w:szCs w:val="28"/>
        </w:rPr>
      </w:pPr>
      <w:r w:rsidRPr="00722D30">
        <w:rPr>
          <w:b/>
          <w:sz w:val="28"/>
          <w:szCs w:val="28"/>
        </w:rPr>
        <w:t>ПОСТАНОВЛЕНИЕ</w:t>
      </w:r>
    </w:p>
    <w:p w:rsidR="009131CA" w:rsidRDefault="00A76343" w:rsidP="009131CA">
      <w:pPr>
        <w:pStyle w:val="a3"/>
      </w:pPr>
    </w:p>
    <w:p w:rsidR="00B81F87" w:rsidRPr="00D86643" w:rsidRDefault="00C63834" w:rsidP="00443329">
      <w:pPr>
        <w:ind w:right="566"/>
        <w:rPr>
          <w:rStyle w:val="12"/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t>__</w:t>
      </w:r>
      <w:r w:rsidR="00CA6045">
        <w:t>08.05.2019</w:t>
      </w:r>
      <w:r>
        <w:t xml:space="preserve">___                               </w:t>
      </w:r>
      <w:r w:rsidR="00CA6045">
        <w:t xml:space="preserve">                  </w:t>
      </w:r>
      <w:r>
        <w:t xml:space="preserve">                                           № ___</w:t>
      </w:r>
      <w:r w:rsidR="00CA6045">
        <w:t>18/5</w:t>
      </w:r>
      <w:r>
        <w:t>___</w:t>
      </w:r>
      <w:bookmarkEnd w:id="0"/>
      <w:bookmarkEnd w:id="1"/>
    </w:p>
    <w:p w:rsidR="00D623C2" w:rsidRPr="00760BEF" w:rsidRDefault="00A76343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8B4011" w:rsidRDefault="00C63834" w:rsidP="00E85A77">
      <w:pPr>
        <w:jc w:val="center"/>
        <w:outlineLvl w:val="0"/>
        <w:rPr>
          <w:rStyle w:val="af2"/>
          <w:b/>
          <w:color w:val="auto"/>
          <w:sz w:val="26"/>
          <w:szCs w:val="26"/>
        </w:rPr>
      </w:pPr>
      <w:r w:rsidRPr="00E85A77">
        <w:rPr>
          <w:rStyle w:val="af2"/>
          <w:b/>
          <w:color w:val="auto"/>
          <w:sz w:val="26"/>
          <w:szCs w:val="26"/>
        </w:rPr>
        <w:t xml:space="preserve">О заключении концессионного соглашения без проведения конкурса </w:t>
      </w:r>
    </w:p>
    <w:p w:rsidR="008B4011" w:rsidRDefault="00C63834" w:rsidP="00E85A77">
      <w:pPr>
        <w:jc w:val="center"/>
        <w:outlineLvl w:val="0"/>
        <w:rPr>
          <w:rStyle w:val="af2"/>
          <w:b/>
          <w:color w:val="auto"/>
          <w:sz w:val="26"/>
          <w:szCs w:val="26"/>
        </w:rPr>
      </w:pPr>
      <w:r w:rsidRPr="00E85A77">
        <w:rPr>
          <w:rStyle w:val="af2"/>
          <w:b/>
          <w:color w:val="auto"/>
          <w:sz w:val="26"/>
          <w:szCs w:val="26"/>
        </w:rPr>
        <w:t xml:space="preserve">в </w:t>
      </w:r>
      <w:proofErr w:type="gramStart"/>
      <w:r w:rsidRPr="00E85A77">
        <w:rPr>
          <w:rStyle w:val="af2"/>
          <w:b/>
          <w:color w:val="auto"/>
          <w:sz w:val="26"/>
          <w:szCs w:val="26"/>
        </w:rPr>
        <w:t>отношении</w:t>
      </w:r>
      <w:proofErr w:type="gramEnd"/>
      <w:r w:rsidRPr="00E85A77">
        <w:rPr>
          <w:rStyle w:val="af2"/>
          <w:b/>
          <w:color w:val="auto"/>
          <w:sz w:val="26"/>
          <w:szCs w:val="26"/>
        </w:rPr>
        <w:t xml:space="preserve"> объектов централизованных систем холодного водоснабжения </w:t>
      </w:r>
    </w:p>
    <w:p w:rsidR="008B4011" w:rsidRDefault="00C63834" w:rsidP="00E85A77">
      <w:pPr>
        <w:jc w:val="center"/>
        <w:outlineLvl w:val="0"/>
        <w:rPr>
          <w:rStyle w:val="af2"/>
          <w:b/>
          <w:color w:val="auto"/>
          <w:sz w:val="26"/>
          <w:szCs w:val="26"/>
        </w:rPr>
      </w:pPr>
      <w:r w:rsidRPr="00E85A77">
        <w:rPr>
          <w:rStyle w:val="af2"/>
          <w:b/>
          <w:color w:val="auto"/>
          <w:sz w:val="26"/>
          <w:szCs w:val="26"/>
        </w:rPr>
        <w:t xml:space="preserve">и водоотведения муниципального образования «Город Глазов» </w:t>
      </w:r>
    </w:p>
    <w:p w:rsidR="00D623C2" w:rsidRPr="00E85A77" w:rsidRDefault="00C63834" w:rsidP="00E85A77">
      <w:pPr>
        <w:jc w:val="center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E85A77">
        <w:rPr>
          <w:rStyle w:val="af2"/>
          <w:b/>
          <w:color w:val="auto"/>
          <w:sz w:val="26"/>
          <w:szCs w:val="26"/>
        </w:rPr>
        <w:t>Удмуртской Республики</w:t>
      </w:r>
    </w:p>
    <w:p w:rsidR="00AC14C7" w:rsidRPr="00E85A77" w:rsidRDefault="00A76343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6"/>
          <w:szCs w:val="26"/>
        </w:rPr>
      </w:pPr>
    </w:p>
    <w:p w:rsidR="00E85A77" w:rsidRPr="00E85A77" w:rsidRDefault="00E85A77" w:rsidP="00E85A77">
      <w:pPr>
        <w:spacing w:line="312" w:lineRule="auto"/>
        <w:ind w:firstLine="708"/>
        <w:jc w:val="both"/>
        <w:rPr>
          <w:iCs/>
          <w:kern w:val="32"/>
          <w:sz w:val="26"/>
          <w:szCs w:val="26"/>
        </w:rPr>
      </w:pPr>
      <w:proofErr w:type="gramStart"/>
      <w:r w:rsidRPr="00E85A77">
        <w:rPr>
          <w:iCs/>
          <w:kern w:val="32"/>
          <w:sz w:val="26"/>
          <w:szCs w:val="26"/>
        </w:rPr>
        <w:t xml:space="preserve">В соответствии с Федеральным законом от 21.07.2005 № 115-ФЗ «О концессионных соглашениях», </w:t>
      </w:r>
      <w:r w:rsidRPr="00E85A77">
        <w:rPr>
          <w:sz w:val="26"/>
          <w:szCs w:val="26"/>
        </w:rPr>
        <w:t xml:space="preserve">Положением «О порядке управления и распоряжения муниципальным имуществом города Глазова», утвержденным </w:t>
      </w:r>
      <w:r w:rsidRPr="00E85A77">
        <w:rPr>
          <w:iCs/>
          <w:kern w:val="32"/>
          <w:sz w:val="26"/>
          <w:szCs w:val="26"/>
        </w:rPr>
        <w:t>р</w:t>
      </w:r>
      <w:r w:rsidRPr="00E85A77">
        <w:rPr>
          <w:sz w:val="26"/>
          <w:szCs w:val="26"/>
        </w:rPr>
        <w:t xml:space="preserve">ешением Глазовской городской Думы от 26.04.2006 № 120, </w:t>
      </w:r>
      <w:r w:rsidRPr="00E85A77">
        <w:rPr>
          <w:iCs/>
          <w:kern w:val="32"/>
          <w:sz w:val="26"/>
          <w:szCs w:val="26"/>
        </w:rPr>
        <w:t>постановлением Администрации города Глазова от 29.10.2018 №1/108 «О полномочиях органов Администрации города Глазова при заключении концессионных соглашений в отношении имущества, находящегося в муниципальной собственности города Глазова», на основании предложения Общества</w:t>
      </w:r>
      <w:proofErr w:type="gramEnd"/>
      <w:r w:rsidRPr="00E85A77">
        <w:rPr>
          <w:iCs/>
          <w:kern w:val="32"/>
          <w:sz w:val="26"/>
          <w:szCs w:val="26"/>
        </w:rPr>
        <w:t xml:space="preserve"> с ограниченной ответственностью «</w:t>
      </w:r>
      <w:proofErr w:type="spellStart"/>
      <w:r w:rsidRPr="00E85A77">
        <w:rPr>
          <w:iCs/>
          <w:kern w:val="32"/>
          <w:sz w:val="26"/>
          <w:szCs w:val="26"/>
        </w:rPr>
        <w:t>Тепловодоканал</w:t>
      </w:r>
      <w:proofErr w:type="spellEnd"/>
      <w:r w:rsidRPr="00E85A77">
        <w:rPr>
          <w:iCs/>
          <w:kern w:val="32"/>
          <w:sz w:val="26"/>
          <w:szCs w:val="26"/>
        </w:rPr>
        <w:t xml:space="preserve">» от 11.02.2019 №ТВК28 о заключении концессионного соглашения с лицом, выступающим с инициативой заключения концессионного соглашения (с изменениями в предложение от 18.02.2019 № ТВК33/1,  от 11.03.2019 № ТВК39), руководствуясь Уставом муниципального образования «Город Глазов», </w:t>
      </w:r>
    </w:p>
    <w:p w:rsidR="00E85A77" w:rsidRPr="00E85A77" w:rsidRDefault="00E85A77" w:rsidP="00E85A77">
      <w:pPr>
        <w:spacing w:line="312" w:lineRule="auto"/>
        <w:ind w:right="566" w:firstLine="708"/>
        <w:jc w:val="both"/>
        <w:rPr>
          <w:iCs/>
          <w:kern w:val="32"/>
          <w:sz w:val="26"/>
          <w:szCs w:val="26"/>
        </w:rPr>
      </w:pPr>
    </w:p>
    <w:p w:rsidR="00E85A77" w:rsidRPr="00E85A77" w:rsidRDefault="00E85A77" w:rsidP="00E85A77">
      <w:pPr>
        <w:spacing w:line="312" w:lineRule="auto"/>
        <w:ind w:right="566" w:firstLine="708"/>
        <w:jc w:val="both"/>
        <w:rPr>
          <w:b/>
          <w:iCs/>
          <w:kern w:val="32"/>
          <w:sz w:val="26"/>
          <w:szCs w:val="26"/>
        </w:rPr>
      </w:pPr>
      <w:r w:rsidRPr="00E85A77">
        <w:rPr>
          <w:b/>
          <w:iCs/>
          <w:kern w:val="32"/>
          <w:sz w:val="26"/>
          <w:szCs w:val="26"/>
        </w:rPr>
        <w:t>ПОСТАНОВЛЯЮ</w:t>
      </w:r>
    </w:p>
    <w:p w:rsidR="00E85A77" w:rsidRPr="00E85A77" w:rsidRDefault="00E85A77" w:rsidP="00E85A77">
      <w:pPr>
        <w:spacing w:line="312" w:lineRule="auto"/>
        <w:ind w:right="566" w:firstLine="708"/>
        <w:jc w:val="both"/>
        <w:rPr>
          <w:b/>
          <w:iCs/>
          <w:kern w:val="32"/>
          <w:sz w:val="26"/>
          <w:szCs w:val="26"/>
        </w:rPr>
      </w:pPr>
    </w:p>
    <w:p w:rsidR="00E85A77" w:rsidRPr="00E85A77" w:rsidRDefault="00E85A77" w:rsidP="00E85A77">
      <w:pPr>
        <w:spacing w:line="312" w:lineRule="auto"/>
        <w:ind w:right="-2" w:firstLine="708"/>
        <w:jc w:val="both"/>
        <w:rPr>
          <w:iCs/>
          <w:kern w:val="32"/>
          <w:sz w:val="26"/>
          <w:szCs w:val="26"/>
        </w:rPr>
      </w:pPr>
      <w:r w:rsidRPr="00E85A77">
        <w:rPr>
          <w:iCs/>
          <w:kern w:val="32"/>
          <w:sz w:val="26"/>
          <w:szCs w:val="26"/>
        </w:rPr>
        <w:t>1.Заключить концессионное соглашение без проведения конкурса с Обществом с ограниченной ответственностью «</w:t>
      </w:r>
      <w:proofErr w:type="spellStart"/>
      <w:r w:rsidRPr="00E85A77">
        <w:rPr>
          <w:iCs/>
          <w:kern w:val="32"/>
          <w:sz w:val="26"/>
          <w:szCs w:val="26"/>
        </w:rPr>
        <w:t>Тепловодоканал</w:t>
      </w:r>
      <w:proofErr w:type="spellEnd"/>
      <w:r w:rsidRPr="00E85A77">
        <w:rPr>
          <w:iCs/>
          <w:kern w:val="32"/>
          <w:sz w:val="26"/>
          <w:szCs w:val="26"/>
        </w:rPr>
        <w:t xml:space="preserve">» (далее – Концессионер) в отношении объектов централизованных систем холодного водоснабжения и водоотведения, являющихся муниципальной собственностью муниципального образования «Город Глазов» Удмуртской Республики (далее – Концессионное соглашение).  </w:t>
      </w:r>
    </w:p>
    <w:p w:rsidR="00E85A77" w:rsidRPr="00E85A77" w:rsidRDefault="00E85A77" w:rsidP="00E85A77">
      <w:pPr>
        <w:spacing w:line="312" w:lineRule="auto"/>
        <w:ind w:right="-2" w:firstLine="708"/>
        <w:jc w:val="both"/>
        <w:rPr>
          <w:iCs/>
          <w:kern w:val="32"/>
          <w:sz w:val="26"/>
          <w:szCs w:val="26"/>
        </w:rPr>
      </w:pPr>
      <w:r w:rsidRPr="00E85A77">
        <w:rPr>
          <w:iCs/>
          <w:kern w:val="32"/>
          <w:sz w:val="26"/>
          <w:szCs w:val="26"/>
        </w:rPr>
        <w:t xml:space="preserve">2.Утвердить прилагаемые условия Концессионного соглашения (Приложение № 1).  </w:t>
      </w:r>
    </w:p>
    <w:p w:rsidR="00E85A77" w:rsidRPr="00E85A77" w:rsidRDefault="00E85A77" w:rsidP="00E85A77">
      <w:pPr>
        <w:spacing w:line="312" w:lineRule="auto"/>
        <w:ind w:right="-2" w:firstLine="708"/>
        <w:jc w:val="both"/>
        <w:rPr>
          <w:iCs/>
          <w:kern w:val="32"/>
          <w:sz w:val="26"/>
          <w:szCs w:val="26"/>
        </w:rPr>
      </w:pPr>
      <w:r w:rsidRPr="00E85A77">
        <w:rPr>
          <w:iCs/>
          <w:kern w:val="32"/>
          <w:sz w:val="26"/>
          <w:szCs w:val="26"/>
        </w:rPr>
        <w:t>3.Управлению экономики, развития города, промышленности, потребительского рынка  и предпринимательства в течение пяти рабочих дней после принятия настоящего постановления направить проект Концессионного соглашения Главе Удмуртской Республики и Концессионеру.</w:t>
      </w:r>
    </w:p>
    <w:p w:rsidR="00E85A77" w:rsidRPr="00E85A77" w:rsidRDefault="00E85A77" w:rsidP="00E85A77">
      <w:pPr>
        <w:spacing w:line="312" w:lineRule="auto"/>
        <w:ind w:right="-2" w:firstLine="708"/>
        <w:jc w:val="both"/>
        <w:rPr>
          <w:iCs/>
          <w:kern w:val="32"/>
          <w:sz w:val="26"/>
          <w:szCs w:val="26"/>
        </w:rPr>
      </w:pPr>
      <w:r w:rsidRPr="00E85A77">
        <w:rPr>
          <w:iCs/>
          <w:kern w:val="32"/>
          <w:sz w:val="26"/>
          <w:szCs w:val="26"/>
        </w:rPr>
        <w:lastRenderedPageBreak/>
        <w:t>4. Установить срок для подписания Концессионного соглашения Концессионером - в течение 30 дней со дня получения  проекта Концессионного соглашения.</w:t>
      </w:r>
    </w:p>
    <w:p w:rsidR="00E85A77" w:rsidRPr="00E85A77" w:rsidRDefault="00E85A77" w:rsidP="00E85A77">
      <w:pPr>
        <w:spacing w:line="312" w:lineRule="auto"/>
        <w:ind w:right="-2" w:firstLine="708"/>
        <w:jc w:val="both"/>
        <w:rPr>
          <w:iCs/>
          <w:kern w:val="32"/>
          <w:sz w:val="26"/>
          <w:szCs w:val="26"/>
        </w:rPr>
      </w:pPr>
      <w:r w:rsidRPr="00E85A77">
        <w:rPr>
          <w:iCs/>
          <w:kern w:val="32"/>
          <w:sz w:val="26"/>
          <w:szCs w:val="26"/>
        </w:rPr>
        <w:t>5. Установить, что Концессионер:</w:t>
      </w:r>
    </w:p>
    <w:p w:rsidR="00E85A77" w:rsidRPr="00E85A77" w:rsidRDefault="00E85A77" w:rsidP="00E85A77">
      <w:pPr>
        <w:spacing w:line="312" w:lineRule="auto"/>
        <w:ind w:right="-2" w:firstLine="708"/>
        <w:jc w:val="both"/>
        <w:rPr>
          <w:iCs/>
          <w:kern w:val="32"/>
          <w:sz w:val="26"/>
          <w:szCs w:val="26"/>
        </w:rPr>
      </w:pPr>
      <w:r w:rsidRPr="00E85A77">
        <w:rPr>
          <w:iCs/>
          <w:kern w:val="32"/>
          <w:sz w:val="26"/>
          <w:szCs w:val="26"/>
        </w:rPr>
        <w:t>5.1 должен отвечать следующим требованиям:</w:t>
      </w:r>
    </w:p>
    <w:p w:rsidR="00E85A77" w:rsidRPr="00E85A77" w:rsidRDefault="00E85A77" w:rsidP="00E85A7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E85A77">
        <w:rPr>
          <w:sz w:val="26"/>
          <w:szCs w:val="26"/>
        </w:rPr>
        <w:t xml:space="preserve">   -  отсутствие решения о ликвидации юридического лица;</w:t>
      </w:r>
    </w:p>
    <w:p w:rsidR="00E85A77" w:rsidRPr="00E85A77" w:rsidRDefault="00E85A77" w:rsidP="00E85A7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E85A77">
        <w:rPr>
          <w:sz w:val="26"/>
          <w:szCs w:val="26"/>
        </w:rPr>
        <w:t xml:space="preserve">   - отсутствие определения суда о возбуждении производства по делу о банкротстве;</w:t>
      </w:r>
    </w:p>
    <w:p w:rsidR="00E85A77" w:rsidRPr="00E85A77" w:rsidRDefault="00E85A77" w:rsidP="00E85A7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E85A77">
        <w:rPr>
          <w:sz w:val="26"/>
          <w:szCs w:val="26"/>
        </w:rPr>
        <w:t xml:space="preserve">   </w:t>
      </w:r>
      <w:proofErr w:type="gramStart"/>
      <w:r w:rsidRPr="00E85A77">
        <w:rPr>
          <w:sz w:val="26"/>
          <w:szCs w:val="26"/>
        </w:rPr>
        <w:t>- 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лица по уплате</w:t>
      </w:r>
      <w:proofErr w:type="gramEnd"/>
      <w:r w:rsidRPr="00E85A77">
        <w:rPr>
          <w:sz w:val="26"/>
          <w:szCs w:val="26"/>
        </w:rPr>
        <w:t xml:space="preserve"> этих сумм исполненной) за прошедший календарный год, размер которых превышает двадцать пять процентов балансовой стоимости активов лица, по данным бухгалтерской (финансовой) отчетности за последний отчетный период;</w:t>
      </w:r>
    </w:p>
    <w:p w:rsidR="00E85A77" w:rsidRPr="00E85A77" w:rsidRDefault="00E85A77" w:rsidP="00E85A7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E85A77">
        <w:rPr>
          <w:sz w:val="26"/>
          <w:szCs w:val="26"/>
        </w:rPr>
        <w:t>5.2. помимо требований, предусмотренных пунктом 5.1 настоящего постановления должен соответствовать иным требованиям, предусмотренным Федеральным законом от 21.07.2005 № 115-ФЗ «О концессионных соглашениях».</w:t>
      </w:r>
    </w:p>
    <w:p w:rsidR="00E85A77" w:rsidRPr="00E85A77" w:rsidRDefault="00E85A77" w:rsidP="00E85A77">
      <w:pPr>
        <w:autoSpaceDE w:val="0"/>
        <w:autoSpaceDN w:val="0"/>
        <w:adjustRightInd w:val="0"/>
        <w:spacing w:line="312" w:lineRule="auto"/>
        <w:ind w:firstLine="540"/>
        <w:jc w:val="both"/>
        <w:rPr>
          <w:sz w:val="26"/>
          <w:szCs w:val="26"/>
        </w:rPr>
      </w:pPr>
      <w:r w:rsidRPr="00E85A77">
        <w:rPr>
          <w:sz w:val="26"/>
          <w:szCs w:val="26"/>
        </w:rPr>
        <w:t>6.  Настоящее постановление подлежит официальному опубликованию.</w:t>
      </w:r>
    </w:p>
    <w:p w:rsidR="00E85A77" w:rsidRPr="00E85A77" w:rsidRDefault="00E85A77" w:rsidP="00E85A77">
      <w:pPr>
        <w:autoSpaceDE w:val="0"/>
        <w:autoSpaceDN w:val="0"/>
        <w:adjustRightInd w:val="0"/>
        <w:spacing w:line="312" w:lineRule="auto"/>
        <w:ind w:firstLine="540"/>
        <w:jc w:val="both"/>
        <w:rPr>
          <w:iCs/>
          <w:kern w:val="32"/>
          <w:sz w:val="26"/>
          <w:szCs w:val="26"/>
        </w:rPr>
      </w:pPr>
      <w:r w:rsidRPr="00E85A77">
        <w:rPr>
          <w:sz w:val="26"/>
          <w:szCs w:val="26"/>
        </w:rPr>
        <w:t xml:space="preserve">7. </w:t>
      </w:r>
      <w:proofErr w:type="gramStart"/>
      <w:r w:rsidRPr="00E85A77">
        <w:rPr>
          <w:iCs/>
          <w:kern w:val="32"/>
          <w:sz w:val="26"/>
          <w:szCs w:val="26"/>
        </w:rPr>
        <w:t>Контроль за</w:t>
      </w:r>
      <w:proofErr w:type="gramEnd"/>
      <w:r w:rsidRPr="00E85A77">
        <w:rPr>
          <w:iCs/>
          <w:kern w:val="32"/>
          <w:sz w:val="26"/>
          <w:szCs w:val="26"/>
        </w:rPr>
        <w:t xml:space="preserve"> исполнением настоящего постановления оставляю за собой.</w:t>
      </w:r>
    </w:p>
    <w:p w:rsidR="00E85A77" w:rsidRPr="00E85A77" w:rsidRDefault="00E85A77" w:rsidP="00E85A77">
      <w:pPr>
        <w:spacing w:line="312" w:lineRule="auto"/>
        <w:ind w:right="566" w:firstLine="708"/>
        <w:jc w:val="both"/>
        <w:rPr>
          <w:iCs/>
          <w:kern w:val="32"/>
          <w:sz w:val="26"/>
          <w:szCs w:val="26"/>
          <w:u w:val="single"/>
        </w:rPr>
      </w:pPr>
    </w:p>
    <w:p w:rsidR="00E85A77" w:rsidRPr="00E85A77" w:rsidRDefault="00E85A77" w:rsidP="00E85A77">
      <w:pPr>
        <w:ind w:right="566"/>
        <w:jc w:val="center"/>
        <w:rPr>
          <w:b/>
          <w:iCs/>
          <w:kern w:val="32"/>
          <w:sz w:val="26"/>
          <w:szCs w:val="26"/>
        </w:rPr>
      </w:pPr>
    </w:p>
    <w:p w:rsidR="00E85A77" w:rsidRPr="00E85A77" w:rsidRDefault="00E85A77" w:rsidP="00E85A77">
      <w:pPr>
        <w:ind w:right="566"/>
        <w:jc w:val="center"/>
        <w:rPr>
          <w:b/>
          <w:iCs/>
          <w:kern w:val="32"/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4799"/>
        <w:gridCol w:w="4773"/>
      </w:tblGrid>
      <w:tr w:rsidR="00E85A77" w:rsidRPr="00E85A77" w:rsidTr="00752D83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E85A77" w:rsidRPr="00E85A77" w:rsidRDefault="00E85A77" w:rsidP="00E85A77">
            <w:pPr>
              <w:ind w:right="566"/>
              <w:rPr>
                <w:iCs/>
                <w:kern w:val="32"/>
                <w:sz w:val="26"/>
                <w:szCs w:val="26"/>
              </w:rPr>
            </w:pPr>
            <w:r w:rsidRPr="00E85A77">
              <w:rPr>
                <w:sz w:val="26"/>
                <w:szCs w:val="26"/>
              </w:rPr>
              <w:t>Глава 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85A77" w:rsidRPr="00E85A77" w:rsidRDefault="00E85A77" w:rsidP="00E85A77">
            <w:pPr>
              <w:jc w:val="right"/>
              <w:rPr>
                <w:iCs/>
                <w:kern w:val="32"/>
                <w:sz w:val="26"/>
                <w:szCs w:val="26"/>
              </w:rPr>
            </w:pPr>
            <w:r w:rsidRPr="00E85A77">
              <w:rPr>
                <w:iCs/>
                <w:kern w:val="32"/>
                <w:sz w:val="26"/>
                <w:szCs w:val="26"/>
              </w:rPr>
              <w:t xml:space="preserve">С.Н. </w:t>
            </w:r>
            <w:proofErr w:type="gramStart"/>
            <w:r w:rsidRPr="00E85A77">
              <w:rPr>
                <w:iCs/>
                <w:kern w:val="32"/>
                <w:sz w:val="26"/>
                <w:szCs w:val="26"/>
              </w:rPr>
              <w:t>Коновалов</w:t>
            </w:r>
            <w:proofErr w:type="gramEnd"/>
          </w:p>
        </w:tc>
      </w:tr>
    </w:tbl>
    <w:p w:rsidR="00E85A77" w:rsidRPr="00E85A77" w:rsidRDefault="00E85A77" w:rsidP="00E85A77"/>
    <w:p w:rsidR="00E85A77" w:rsidRPr="00E85A77" w:rsidRDefault="00E85A77" w:rsidP="00E85A77"/>
    <w:p w:rsidR="00E85A77" w:rsidRPr="00E85A77" w:rsidRDefault="00E85A77" w:rsidP="00E85A77"/>
    <w:p w:rsidR="00E85A77" w:rsidRPr="00E85A77" w:rsidRDefault="00E85A77" w:rsidP="00E85A77"/>
    <w:p w:rsidR="00AC14C7" w:rsidRPr="00760BEF" w:rsidRDefault="00A76343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9131CA" w:rsidRDefault="00A76343" w:rsidP="00CA6045">
      <w:pPr>
        <w:spacing w:line="360" w:lineRule="auto"/>
        <w:ind w:right="566"/>
        <w:jc w:val="center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</w:p>
    <w:p w:rsidR="00AC14C7" w:rsidRPr="00AC14C7" w:rsidRDefault="00A76343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sectPr w:rsidR="00AC14C7" w:rsidRPr="00AC14C7" w:rsidSect="00355338">
      <w:headerReference w:type="even" r:id="rId8"/>
      <w:headerReference w:type="default" r:id="rId9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2E2" w:rsidRDefault="00BD02E2">
      <w:r>
        <w:separator/>
      </w:r>
    </w:p>
  </w:endnote>
  <w:endnote w:type="continuationSeparator" w:id="0">
    <w:p w:rsidR="00BD02E2" w:rsidRDefault="00BD0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2E2" w:rsidRDefault="00BD02E2">
      <w:r>
        <w:separator/>
      </w:r>
    </w:p>
  </w:footnote>
  <w:footnote w:type="continuationSeparator" w:id="0">
    <w:p w:rsidR="00BD02E2" w:rsidRDefault="00BD02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F82DBE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6383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A763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F82DBE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6383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6343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A763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E71"/>
    <w:multiLevelType w:val="hybridMultilevel"/>
    <w:tmpl w:val="041025CE"/>
    <w:lvl w:ilvl="0" w:tplc="62528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5E63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8A7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24A6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416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366B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B6D9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BEF4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A56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F10ACC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56654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A8AB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1023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78CC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32E4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9CBF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8E70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54A7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008EAFF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10C4740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3286A66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7A2541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CF4C1B0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002BD2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1F7E883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45F07A6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1516413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A6C084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340FFA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CE018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688E2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8B0478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520E2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8A6466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556CE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4A8D9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F1FAA5D8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CC56783A" w:tentative="1">
      <w:start w:val="1"/>
      <w:numFmt w:val="lowerLetter"/>
      <w:lvlText w:val="%2."/>
      <w:lvlJc w:val="left"/>
      <w:pPr>
        <w:ind w:left="1440" w:hanging="360"/>
      </w:pPr>
    </w:lvl>
    <w:lvl w:ilvl="2" w:tplc="E25680EA" w:tentative="1">
      <w:start w:val="1"/>
      <w:numFmt w:val="lowerRoman"/>
      <w:lvlText w:val="%3."/>
      <w:lvlJc w:val="right"/>
      <w:pPr>
        <w:ind w:left="2160" w:hanging="180"/>
      </w:pPr>
    </w:lvl>
    <w:lvl w:ilvl="3" w:tplc="0532A694" w:tentative="1">
      <w:start w:val="1"/>
      <w:numFmt w:val="decimal"/>
      <w:lvlText w:val="%4."/>
      <w:lvlJc w:val="left"/>
      <w:pPr>
        <w:ind w:left="2880" w:hanging="360"/>
      </w:pPr>
    </w:lvl>
    <w:lvl w:ilvl="4" w:tplc="F544E0D4" w:tentative="1">
      <w:start w:val="1"/>
      <w:numFmt w:val="lowerLetter"/>
      <w:lvlText w:val="%5."/>
      <w:lvlJc w:val="left"/>
      <w:pPr>
        <w:ind w:left="3600" w:hanging="360"/>
      </w:pPr>
    </w:lvl>
    <w:lvl w:ilvl="5" w:tplc="AD18EAFC" w:tentative="1">
      <w:start w:val="1"/>
      <w:numFmt w:val="lowerRoman"/>
      <w:lvlText w:val="%6."/>
      <w:lvlJc w:val="right"/>
      <w:pPr>
        <w:ind w:left="4320" w:hanging="180"/>
      </w:pPr>
    </w:lvl>
    <w:lvl w:ilvl="6" w:tplc="5A444708" w:tentative="1">
      <w:start w:val="1"/>
      <w:numFmt w:val="decimal"/>
      <w:lvlText w:val="%7."/>
      <w:lvlJc w:val="left"/>
      <w:pPr>
        <w:ind w:left="5040" w:hanging="360"/>
      </w:pPr>
    </w:lvl>
    <w:lvl w:ilvl="7" w:tplc="8DB4AC0E" w:tentative="1">
      <w:start w:val="1"/>
      <w:numFmt w:val="lowerLetter"/>
      <w:lvlText w:val="%8."/>
      <w:lvlJc w:val="left"/>
      <w:pPr>
        <w:ind w:left="5760" w:hanging="360"/>
      </w:pPr>
    </w:lvl>
    <w:lvl w:ilvl="8" w:tplc="434C5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98F8F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F60D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CC24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56C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C234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6C1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BE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CEA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64D1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CB3079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80E08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7C1E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D63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5CB1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0226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0C45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66DC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8842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F5E87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E0C7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50B15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78D6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2CD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8AFB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88CA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0019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1076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13B42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A25E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2A7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98EB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44B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F272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62A1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2E9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5C6F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8DD0D376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F0A23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E89F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A0B6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108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9688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1E9C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3C2E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A4AF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99C47F76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58C292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44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AA8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7AC3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89F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6C48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4294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0AD1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641AB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0E8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294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A2EB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B02C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12B3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602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FAD7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8C5E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CB5AE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FAD9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034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700E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2897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FABB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340A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1C1C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3CB1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71E84C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F1664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36A5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720A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AEBD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964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6431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E9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2CBA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A16E6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A644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A64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D023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C9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5A45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36D3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99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FAC7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900CC8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B304D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FC3D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3235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EE1C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982B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BAA5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CA8B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F983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C81C751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7AE64F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2EB6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DCB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1C94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2A7F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345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80D2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4070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D608AB48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669A95F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95BCC07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FA461A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C958EA6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776E34C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B64112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5AA6E83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ADAAD93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2760E1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09ACD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5E81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5CA0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251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6A9E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24A3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72C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2E1C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D4F2E1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A8CDFFE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504B68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84E6046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8945AE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4BB0FC2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DF64DA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354E93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C44C49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0B2C06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721C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3A42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CA6D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7435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80B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7E48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308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3EC5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0C64AF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830FF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C4A8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D034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92A4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BA78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98D4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DA39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25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69EE6D0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7F0C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AA1F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FE99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8A9D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8A09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E0C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608F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2CEA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6E32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129D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6473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AE95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4EB9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3679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78C6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8201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4E38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BAAE4B54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361EA64E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A16338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AAA51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D572103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68BEB97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DEEE4EE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23A88B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E0F6BFF2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1DAA4C7A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7AE419FE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9166614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E9A60FD4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ACAE2356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082266B8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1F681B10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7CBC958A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50F400C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D326D88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3D50A35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0907C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DE0506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5349B1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1CC36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4446F6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31E0F0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934F7F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D892EC5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13CD0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A42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988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3A83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969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1228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6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EAE1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280801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2AFA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740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56D7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FC19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7036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2B3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03E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70E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4042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FE2B9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62B4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6819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646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D8C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9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AA9A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962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6486F6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9FA20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7E67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AE28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466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7CA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509F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868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505C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578E69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8030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9EEC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56E0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F4B9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2ECB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49C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3E12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86E7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1A4"/>
    <w:rsid w:val="005828A4"/>
    <w:rsid w:val="00631877"/>
    <w:rsid w:val="008B4011"/>
    <w:rsid w:val="00A76343"/>
    <w:rsid w:val="00BD02E2"/>
    <w:rsid w:val="00C63834"/>
    <w:rsid w:val="00CA6045"/>
    <w:rsid w:val="00D271A4"/>
    <w:rsid w:val="00E85A77"/>
    <w:rsid w:val="00F82DBE"/>
    <w:rsid w:val="00FF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uiPriority w:val="39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character" w:customStyle="1" w:styleId="label">
    <w:name w:val="label"/>
    <w:basedOn w:val="a0"/>
    <w:rsid w:val="008B4011"/>
  </w:style>
  <w:style w:type="character" w:customStyle="1" w:styleId="value1">
    <w:name w:val="value1"/>
    <w:basedOn w:val="a0"/>
    <w:rsid w:val="008B40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2</cp:revision>
  <cp:lastPrinted>2019-05-07T12:43:00Z</cp:lastPrinted>
  <dcterms:created xsi:type="dcterms:W3CDTF">2019-05-14T11:54:00Z</dcterms:created>
  <dcterms:modified xsi:type="dcterms:W3CDTF">2019-05-14T11:54:00Z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