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0F" w:rsidRPr="00A35D89" w:rsidRDefault="00DD530F" w:rsidP="00DD53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Форма 3. </w:t>
      </w:r>
      <w:r w:rsidRPr="00A35D89">
        <w:rPr>
          <w:rFonts w:ascii="Times New Roman" w:hAnsi="Times New Roman"/>
          <w:sz w:val="24"/>
          <w:szCs w:val="24"/>
          <w:lang w:eastAsia="ru-RU"/>
        </w:rPr>
        <w:t>Отчет о финансовой оценке применения мер муниципального регулирования</w:t>
      </w:r>
    </w:p>
    <w:p w:rsidR="00DD530F" w:rsidRPr="00A35D89" w:rsidRDefault="00DD530F" w:rsidP="00DD530F">
      <w:pPr>
        <w:spacing w:after="0" w:line="240" w:lineRule="auto"/>
        <w:jc w:val="center"/>
        <w:rPr>
          <w:b/>
        </w:rPr>
      </w:pPr>
    </w:p>
    <w:p w:rsidR="00DD530F" w:rsidRPr="00A35D89" w:rsidRDefault="00DD530F" w:rsidP="00DD5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hyperlink r:id="rId5" w:history="1">
        <w:r w:rsidRPr="00A35D89">
          <w:rPr>
            <w:rStyle w:val="a3"/>
            <w:rFonts w:ascii="Times New Roman" w:hAnsi="Times New Roman"/>
            <w:b/>
            <w:sz w:val="24"/>
            <w:szCs w:val="24"/>
            <w:lang w:eastAsia="ru-RU"/>
          </w:rPr>
          <w:t>Отчет</w:t>
        </w:r>
      </w:hyperlink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 о финансовой оценке применения мер муниципального регулирования</w:t>
      </w:r>
    </w:p>
    <w:p w:rsidR="00DD530F" w:rsidRPr="00DD530F" w:rsidRDefault="00DD530F" w:rsidP="00DD530F">
      <w:pPr>
        <w:spacing w:before="12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35D89">
        <w:rPr>
          <w:rFonts w:ascii="Times New Roman" w:hAnsi="Times New Roman"/>
          <w:b/>
          <w:sz w:val="24"/>
          <w:szCs w:val="24"/>
          <w:lang w:eastAsia="ru-RU"/>
        </w:rPr>
        <w:t xml:space="preserve">по состоянию на </w:t>
      </w:r>
      <w:r>
        <w:rPr>
          <w:rFonts w:ascii="Times New Roman" w:hAnsi="Times New Roman"/>
          <w:b/>
          <w:sz w:val="24"/>
          <w:szCs w:val="24"/>
          <w:lang w:val="en-US" w:eastAsia="ru-RU"/>
        </w:rPr>
        <w:t>01</w:t>
      </w:r>
      <w:r>
        <w:rPr>
          <w:rFonts w:ascii="Times New Roman" w:hAnsi="Times New Roman"/>
          <w:b/>
          <w:sz w:val="24"/>
          <w:szCs w:val="24"/>
          <w:lang w:eastAsia="ru-RU"/>
        </w:rPr>
        <w:t>.04.2015</w:t>
      </w:r>
    </w:p>
    <w:p w:rsidR="00DD530F" w:rsidRPr="00A35D89" w:rsidRDefault="00DD530F" w:rsidP="00DD53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DD530F" w:rsidRPr="00A35D89" w:rsidTr="005A292E">
        <w:tc>
          <w:tcPr>
            <w:tcW w:w="3686" w:type="dxa"/>
            <w:hideMark/>
          </w:tcPr>
          <w:p w:rsidR="00DD530F" w:rsidRPr="00A35D89" w:rsidRDefault="00DD530F" w:rsidP="005A292E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hideMark/>
          </w:tcPr>
          <w:p w:rsidR="00DD530F" w:rsidRPr="00A35D89" w:rsidRDefault="00DD530F" w:rsidP="005A292E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2CF9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</w:tbl>
    <w:p w:rsidR="00DD530F" w:rsidRPr="00A35D89" w:rsidRDefault="00DD530F" w:rsidP="00DD53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66"/>
        <w:gridCol w:w="871"/>
        <w:gridCol w:w="2814"/>
        <w:gridCol w:w="2694"/>
        <w:gridCol w:w="1701"/>
        <w:gridCol w:w="1701"/>
        <w:gridCol w:w="1701"/>
        <w:gridCol w:w="2410"/>
      </w:tblGrid>
      <w:tr w:rsidR="00DD530F" w:rsidRPr="00A35D89" w:rsidTr="005A292E">
        <w:trPr>
          <w:trHeight w:val="20"/>
        </w:trPr>
        <w:tc>
          <w:tcPr>
            <w:tcW w:w="173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сификации</w:t>
            </w:r>
          </w:p>
        </w:tc>
        <w:tc>
          <w:tcPr>
            <w:tcW w:w="281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Оценка на отче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т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ный год,  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гом,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Относительное отклонение  факта на конец отчетного периода от оценки на отчетный год, %</w:t>
            </w:r>
          </w:p>
        </w:tc>
        <w:tc>
          <w:tcPr>
            <w:tcW w:w="241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DD530F" w:rsidRPr="00A35D89" w:rsidTr="005A292E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A35D89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DD530F" w:rsidRPr="00A35D89" w:rsidRDefault="00DD530F" w:rsidP="005A29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D530F" w:rsidRPr="00A35D89" w:rsidTr="005A292E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021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DD530F" w:rsidRPr="00A35D89" w:rsidTr="00F1141A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Предоставление займов субъектам малого и среднего предпринимательства за счет средств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городского фонда поддержки малого предпринимательства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Сумма активных займов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27 000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Выдано 19 займов на сумму 12 760 тыс. рублей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За 1 квартал показатель выполнен на 47 %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концу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2015 года показатель будет выполнен</w:t>
            </w:r>
          </w:p>
        </w:tc>
      </w:tr>
      <w:tr w:rsidR="00DD530F" w:rsidRPr="00A35D89" w:rsidTr="00F1141A">
        <w:trPr>
          <w:trHeight w:val="20"/>
        </w:trPr>
        <w:tc>
          <w:tcPr>
            <w:tcW w:w="8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DD530F" w:rsidRDefault="00DD530F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1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Финансовая поддержка субъектов малого и среднего предпринимательства  (предоставление субсидий)</w:t>
            </w:r>
          </w:p>
        </w:tc>
        <w:tc>
          <w:tcPr>
            <w:tcW w:w="26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Объем субсидий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 1 500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17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 0 </w:t>
            </w:r>
          </w:p>
        </w:tc>
        <w:tc>
          <w:tcPr>
            <w:tcW w:w="241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DD530F" w:rsidRDefault="00DD530F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Выдача субсидий за счет средств Топливной компании «ТВЭЛ» начнется в мае 2015 года.</w:t>
            </w:r>
          </w:p>
        </w:tc>
      </w:tr>
    </w:tbl>
    <w:p w:rsidR="00DD530F" w:rsidRPr="00182CF9" w:rsidRDefault="00DD530F" w:rsidP="00DD530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  <w:sectPr w:rsidR="00DD530F" w:rsidRPr="00182CF9">
          <w:pgSz w:w="16838" w:h="11906" w:orient="landscape"/>
          <w:pgMar w:top="1418" w:right="1418" w:bottom="851" w:left="1418" w:header="709" w:footer="709" w:gutter="0"/>
          <w:cols w:space="720"/>
        </w:sectPr>
      </w:pPr>
    </w:p>
    <w:p w:rsidR="00D23966" w:rsidRDefault="00DD530F">
      <w:bookmarkStart w:id="0" w:name="_GoBack"/>
      <w:bookmarkEnd w:id="0"/>
    </w:p>
    <w:sectPr w:rsidR="00D2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0F"/>
    <w:rsid w:val="0044739C"/>
    <w:rsid w:val="00CC1943"/>
    <w:rsid w:val="00DD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D5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0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D5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1</cp:revision>
  <dcterms:created xsi:type="dcterms:W3CDTF">2015-05-05T11:39:00Z</dcterms:created>
  <dcterms:modified xsi:type="dcterms:W3CDTF">2015-05-05T11:45:00Z</dcterms:modified>
</cp:coreProperties>
</file>