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248" w:rsidRPr="008D1704" w:rsidRDefault="006E7585" w:rsidP="001132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D1704">
        <w:fldChar w:fldCharType="begin"/>
      </w:r>
      <w:r w:rsidR="00CC78EF" w:rsidRPr="008D1704">
        <w:instrText>HYPERLINK "consultantplus://offline/ref=81C534AC1618B38338B7138DDEB14344F59B417381706259B468524054C32ECBB30FCA5546109B5D4A4FB36DK7O"</w:instrText>
      </w:r>
      <w:r w:rsidRPr="008D1704">
        <w:fldChar w:fldCharType="separate"/>
      </w:r>
      <w:r w:rsidR="007E5C21" w:rsidRPr="008D1704">
        <w:rPr>
          <w:rStyle w:val="a3"/>
          <w:rFonts w:ascii="Times New Roman" w:hAnsi="Times New Roman"/>
          <w:b/>
          <w:color w:val="auto"/>
          <w:sz w:val="24"/>
          <w:szCs w:val="24"/>
          <w:lang w:eastAsia="ru-RU"/>
        </w:rPr>
        <w:t>Отчет</w:t>
      </w:r>
      <w:r w:rsidRPr="008D1704">
        <w:fldChar w:fldCharType="end"/>
      </w:r>
      <w:r w:rsidR="007E5C21" w:rsidRPr="008D1704">
        <w:rPr>
          <w:rFonts w:ascii="Times New Roman" w:hAnsi="Times New Roman"/>
          <w:b/>
          <w:sz w:val="24"/>
          <w:szCs w:val="24"/>
          <w:lang w:eastAsia="ru-RU"/>
        </w:rPr>
        <w:t xml:space="preserve"> о достигнутых значениях целевых показателей муниципальной программы</w:t>
      </w:r>
    </w:p>
    <w:p w:rsidR="00113248" w:rsidRPr="008D1704" w:rsidRDefault="001E5A0E" w:rsidP="001132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D1704">
        <w:rPr>
          <w:rFonts w:ascii="Times New Roman" w:hAnsi="Times New Roman"/>
          <w:b/>
          <w:sz w:val="24"/>
          <w:szCs w:val="24"/>
          <w:lang w:eastAsia="ru-RU"/>
        </w:rPr>
        <w:t>по состоянию на 01.07</w:t>
      </w:r>
      <w:r w:rsidR="00FF11A4" w:rsidRPr="008D1704">
        <w:rPr>
          <w:rFonts w:ascii="Times New Roman" w:hAnsi="Times New Roman"/>
          <w:b/>
          <w:sz w:val="24"/>
          <w:szCs w:val="24"/>
          <w:lang w:eastAsia="ru-RU"/>
        </w:rPr>
        <w:t>.202</w:t>
      </w:r>
      <w:r w:rsidR="00E153C4" w:rsidRPr="008D1704">
        <w:rPr>
          <w:rFonts w:ascii="Times New Roman" w:hAnsi="Times New Roman"/>
          <w:b/>
          <w:sz w:val="24"/>
          <w:szCs w:val="24"/>
          <w:lang w:eastAsia="ru-RU"/>
        </w:rPr>
        <w:t>3</w:t>
      </w:r>
      <w:r w:rsidR="007E5C21" w:rsidRPr="008D1704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</w:p>
    <w:p w:rsidR="00113248" w:rsidRPr="008D1704" w:rsidRDefault="00113248" w:rsidP="0011324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4253"/>
        <w:gridCol w:w="7087"/>
      </w:tblGrid>
      <w:tr w:rsidR="008D1704" w:rsidRPr="008D1704" w:rsidTr="00113248">
        <w:tc>
          <w:tcPr>
            <w:tcW w:w="4253" w:type="dxa"/>
            <w:hideMark/>
          </w:tcPr>
          <w:p w:rsidR="00113248" w:rsidRPr="008D1704" w:rsidRDefault="007E5C21" w:rsidP="001132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170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13248" w:rsidRPr="008D1704" w:rsidRDefault="007E5C21" w:rsidP="001132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D170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113248" w:rsidRPr="0037485F" w:rsidRDefault="00113248" w:rsidP="00113248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"/>
        <w:gridCol w:w="624"/>
        <w:gridCol w:w="459"/>
        <w:gridCol w:w="2000"/>
        <w:gridCol w:w="1245"/>
        <w:gridCol w:w="1592"/>
        <w:gridCol w:w="1240"/>
        <w:gridCol w:w="1658"/>
        <w:gridCol w:w="1240"/>
        <w:gridCol w:w="1255"/>
        <w:gridCol w:w="1240"/>
        <w:gridCol w:w="1996"/>
      </w:tblGrid>
      <w:tr w:rsidR="008D1704" w:rsidRPr="008D1704" w:rsidTr="00743E6B">
        <w:trPr>
          <w:trHeight w:val="20"/>
          <w:tblHeader/>
        </w:trPr>
        <w:tc>
          <w:tcPr>
            <w:tcW w:w="1399" w:type="dxa"/>
            <w:gridSpan w:val="2"/>
            <w:vMerge w:val="restart"/>
            <w:vAlign w:val="center"/>
            <w:hideMark/>
          </w:tcPr>
          <w:p w:rsidR="00113248" w:rsidRPr="008D1704" w:rsidRDefault="007E5C21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D1704">
              <w:rPr>
                <w:rFonts w:ascii="Times New Roman" w:hAnsi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vAlign w:val="center"/>
            <w:hideMark/>
          </w:tcPr>
          <w:p w:rsidR="00113248" w:rsidRPr="008D1704" w:rsidRDefault="007E5C21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D170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8D1704"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8D1704">
              <w:rPr>
                <w:rFonts w:ascii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000" w:type="dxa"/>
            <w:vMerge w:val="restart"/>
            <w:vAlign w:val="center"/>
            <w:hideMark/>
          </w:tcPr>
          <w:p w:rsidR="00113248" w:rsidRPr="008D1704" w:rsidRDefault="007E5C21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D1704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45" w:type="dxa"/>
            <w:vMerge w:val="restart"/>
            <w:vAlign w:val="center"/>
            <w:hideMark/>
          </w:tcPr>
          <w:p w:rsidR="00113248" w:rsidRPr="008D1704" w:rsidRDefault="007E5C21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D1704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490" w:type="dxa"/>
            <w:gridSpan w:val="3"/>
            <w:vAlign w:val="center"/>
            <w:hideMark/>
          </w:tcPr>
          <w:p w:rsidR="00113248" w:rsidRPr="008D1704" w:rsidRDefault="007E5C21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D170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Значения целевого показателя 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113248" w:rsidRPr="008D1704" w:rsidRDefault="007E5C21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D1704">
              <w:rPr>
                <w:rFonts w:ascii="Times New Roman" w:hAnsi="Times New Roman"/>
                <w:sz w:val="18"/>
                <w:szCs w:val="18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vAlign w:val="center"/>
            <w:hideMark/>
          </w:tcPr>
          <w:p w:rsidR="00113248" w:rsidRPr="008D1704" w:rsidRDefault="007E5C21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D1704">
              <w:rPr>
                <w:rFonts w:ascii="Times New Roman" w:hAnsi="Times New Roman"/>
                <w:sz w:val="18"/>
                <w:szCs w:val="18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113248" w:rsidRPr="008D1704" w:rsidRDefault="007E5C21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D1704">
              <w:rPr>
                <w:rFonts w:ascii="Times New Roman" w:hAnsi="Times New Roman"/>
                <w:sz w:val="18"/>
                <w:szCs w:val="18"/>
                <w:lang w:eastAsia="ru-RU"/>
              </w:rPr>
              <w:t>Темп роста (снижения) к уровню прошлого года, %</w:t>
            </w:r>
            <w:r w:rsidRPr="008D1704">
              <w:rPr>
                <w:rStyle w:val="a6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996" w:type="dxa"/>
            <w:vMerge w:val="restart"/>
            <w:vAlign w:val="center"/>
            <w:hideMark/>
          </w:tcPr>
          <w:p w:rsidR="00113248" w:rsidRPr="008D1704" w:rsidRDefault="007E5C21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D170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8D1704" w:rsidRPr="008D1704" w:rsidTr="00743E6B">
        <w:trPr>
          <w:trHeight w:val="225"/>
          <w:tblHeader/>
        </w:trPr>
        <w:tc>
          <w:tcPr>
            <w:tcW w:w="0" w:type="auto"/>
            <w:gridSpan w:val="2"/>
            <w:vMerge/>
            <w:vAlign w:val="center"/>
            <w:hideMark/>
          </w:tcPr>
          <w:p w:rsidR="00113248" w:rsidRPr="008D1704" w:rsidRDefault="00113248" w:rsidP="00AF15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3248" w:rsidRPr="008D1704" w:rsidRDefault="00113248" w:rsidP="00AF15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3248" w:rsidRPr="008D1704" w:rsidRDefault="00113248" w:rsidP="00AF15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3248" w:rsidRPr="008D1704" w:rsidRDefault="00113248" w:rsidP="00AF15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  <w:vMerge w:val="restart"/>
            <w:vAlign w:val="center"/>
            <w:hideMark/>
          </w:tcPr>
          <w:p w:rsidR="00113248" w:rsidRPr="008D1704" w:rsidRDefault="007E5C21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D170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113248" w:rsidRPr="008D1704" w:rsidRDefault="007E5C21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D1704">
              <w:rPr>
                <w:rFonts w:ascii="Times New Roman" w:hAnsi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658" w:type="dxa"/>
            <w:vMerge w:val="restart"/>
            <w:vAlign w:val="center"/>
            <w:hideMark/>
          </w:tcPr>
          <w:p w:rsidR="00113248" w:rsidRPr="008D1704" w:rsidRDefault="007E5C21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D1704">
              <w:rPr>
                <w:rFonts w:ascii="Times New Roman" w:hAnsi="Times New Roman"/>
                <w:sz w:val="18"/>
                <w:szCs w:val="18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0" w:type="auto"/>
            <w:vMerge/>
            <w:vAlign w:val="center"/>
            <w:hideMark/>
          </w:tcPr>
          <w:p w:rsidR="00113248" w:rsidRPr="008D1704" w:rsidRDefault="00113248" w:rsidP="00AF15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3248" w:rsidRPr="008D1704" w:rsidRDefault="00113248" w:rsidP="00AF15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3248" w:rsidRPr="008D1704" w:rsidRDefault="00113248" w:rsidP="00AF15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vMerge/>
            <w:vAlign w:val="center"/>
            <w:hideMark/>
          </w:tcPr>
          <w:p w:rsidR="00113248" w:rsidRPr="008D1704" w:rsidRDefault="00113248" w:rsidP="00AF15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D1704" w:rsidRPr="008D1704" w:rsidTr="00743E6B">
        <w:trPr>
          <w:trHeight w:val="20"/>
          <w:tblHeader/>
        </w:trPr>
        <w:tc>
          <w:tcPr>
            <w:tcW w:w="775" w:type="dxa"/>
            <w:noWrap/>
            <w:vAlign w:val="center"/>
            <w:hideMark/>
          </w:tcPr>
          <w:p w:rsidR="00113248" w:rsidRPr="008D1704" w:rsidRDefault="007E5C21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D1704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4" w:type="dxa"/>
            <w:noWrap/>
            <w:vAlign w:val="center"/>
            <w:hideMark/>
          </w:tcPr>
          <w:p w:rsidR="00113248" w:rsidRPr="008D1704" w:rsidRDefault="007E5C21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8D1704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113248" w:rsidRPr="008D1704" w:rsidRDefault="00113248" w:rsidP="00AF15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3248" w:rsidRPr="008D1704" w:rsidRDefault="00113248" w:rsidP="00AF15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3248" w:rsidRPr="008D1704" w:rsidRDefault="00113248" w:rsidP="00AF15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3248" w:rsidRPr="008D1704" w:rsidRDefault="00113248" w:rsidP="00AF15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3248" w:rsidRPr="008D1704" w:rsidRDefault="00113248" w:rsidP="00AF15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3248" w:rsidRPr="008D1704" w:rsidRDefault="00113248" w:rsidP="00AF15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3248" w:rsidRPr="008D1704" w:rsidRDefault="00113248" w:rsidP="00AF15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3248" w:rsidRPr="008D1704" w:rsidRDefault="00113248" w:rsidP="00AF15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3248" w:rsidRPr="008D1704" w:rsidRDefault="00113248" w:rsidP="00AF15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6" w:type="dxa"/>
            <w:vMerge/>
            <w:vAlign w:val="center"/>
            <w:hideMark/>
          </w:tcPr>
          <w:p w:rsidR="00113248" w:rsidRPr="008D1704" w:rsidRDefault="00113248" w:rsidP="00AF15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D1704" w:rsidRPr="008D1704" w:rsidTr="00743E6B">
        <w:trPr>
          <w:trHeight w:val="20"/>
        </w:trPr>
        <w:tc>
          <w:tcPr>
            <w:tcW w:w="775" w:type="dxa"/>
            <w:noWrap/>
            <w:vAlign w:val="center"/>
            <w:hideMark/>
          </w:tcPr>
          <w:p w:rsidR="00113248" w:rsidRPr="008D1704" w:rsidRDefault="007E5C21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170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noWrap/>
            <w:vAlign w:val="center"/>
            <w:hideMark/>
          </w:tcPr>
          <w:p w:rsidR="00113248" w:rsidRPr="008D1704" w:rsidRDefault="007E5C21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170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noWrap/>
            <w:vAlign w:val="center"/>
            <w:hideMark/>
          </w:tcPr>
          <w:p w:rsidR="00113248" w:rsidRPr="008D1704" w:rsidRDefault="007E5C21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D1704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6" w:type="dxa"/>
            <w:gridSpan w:val="9"/>
            <w:noWrap/>
            <w:vAlign w:val="center"/>
            <w:hideMark/>
          </w:tcPr>
          <w:p w:rsidR="00113248" w:rsidRPr="008D1704" w:rsidRDefault="007E5C21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170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Развитие потребительского рынка</w:t>
            </w:r>
          </w:p>
        </w:tc>
      </w:tr>
      <w:tr w:rsidR="008D1704" w:rsidRPr="008D1704" w:rsidTr="00743E6B">
        <w:trPr>
          <w:trHeight w:val="20"/>
        </w:trPr>
        <w:tc>
          <w:tcPr>
            <w:tcW w:w="0" w:type="auto"/>
            <w:vAlign w:val="center"/>
            <w:hideMark/>
          </w:tcPr>
          <w:p w:rsidR="00113248" w:rsidRPr="008D1704" w:rsidRDefault="00A2339F" w:rsidP="00AF15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170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113248" w:rsidRPr="008D1704" w:rsidRDefault="00A2339F" w:rsidP="00AF15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170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noWrap/>
            <w:vAlign w:val="center"/>
            <w:hideMark/>
          </w:tcPr>
          <w:p w:rsidR="00113248" w:rsidRPr="008D1704" w:rsidRDefault="007E5C21" w:rsidP="00AF15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170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00" w:type="dxa"/>
            <w:hideMark/>
          </w:tcPr>
          <w:p w:rsidR="00113248" w:rsidRPr="008D1704" w:rsidRDefault="005E06AF" w:rsidP="00AF156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1704">
              <w:rPr>
                <w:rFonts w:ascii="Times New Roman" w:hAnsi="Times New Roman"/>
                <w:sz w:val="18"/>
                <w:szCs w:val="18"/>
              </w:rPr>
              <w:t>Оборот розничной торговли</w:t>
            </w:r>
            <w:r w:rsidR="001F2975" w:rsidRPr="008D1704">
              <w:rPr>
                <w:rFonts w:ascii="Times New Roman" w:hAnsi="Times New Roman"/>
                <w:sz w:val="18"/>
                <w:szCs w:val="18"/>
              </w:rPr>
              <w:t xml:space="preserve"> по крупным и средним предприятиям</w:t>
            </w:r>
          </w:p>
        </w:tc>
        <w:tc>
          <w:tcPr>
            <w:tcW w:w="1245" w:type="dxa"/>
            <w:noWrap/>
            <w:vAlign w:val="center"/>
            <w:hideMark/>
          </w:tcPr>
          <w:p w:rsidR="00113248" w:rsidRPr="008D1704" w:rsidRDefault="007E5C21" w:rsidP="00AF15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1704">
              <w:rPr>
                <w:rFonts w:ascii="Times New Roman" w:hAnsi="Times New Roman"/>
                <w:sz w:val="18"/>
                <w:szCs w:val="18"/>
              </w:rPr>
              <w:t>млн. рублей</w:t>
            </w:r>
          </w:p>
        </w:tc>
        <w:tc>
          <w:tcPr>
            <w:tcW w:w="1592" w:type="dxa"/>
            <w:noWrap/>
            <w:vAlign w:val="center"/>
            <w:hideMark/>
          </w:tcPr>
          <w:p w:rsidR="00113248" w:rsidRPr="008D1704" w:rsidRDefault="00F97091" w:rsidP="00AF15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9 071,6</w:t>
            </w:r>
          </w:p>
        </w:tc>
        <w:tc>
          <w:tcPr>
            <w:tcW w:w="1240" w:type="dxa"/>
            <w:noWrap/>
            <w:vAlign w:val="center"/>
            <w:hideMark/>
          </w:tcPr>
          <w:p w:rsidR="00113248" w:rsidRPr="008D1704" w:rsidRDefault="001F2975" w:rsidP="00AF15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1704">
              <w:rPr>
                <w:rFonts w:ascii="Times New Roman" w:hAnsi="Times New Roman"/>
                <w:sz w:val="18"/>
                <w:szCs w:val="18"/>
              </w:rPr>
              <w:t>7 033,7</w:t>
            </w:r>
          </w:p>
        </w:tc>
        <w:tc>
          <w:tcPr>
            <w:tcW w:w="1658" w:type="dxa"/>
            <w:noWrap/>
            <w:vAlign w:val="center"/>
          </w:tcPr>
          <w:p w:rsidR="00113248" w:rsidRPr="008D1704" w:rsidRDefault="00AC06E1" w:rsidP="00AC06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C06E1">
              <w:rPr>
                <w:rFonts w:ascii="Times New Roman" w:hAnsi="Times New Roman"/>
                <w:sz w:val="18"/>
                <w:szCs w:val="18"/>
              </w:rPr>
              <w:t>802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AC06E1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240" w:type="dxa"/>
            <w:noWrap/>
            <w:vAlign w:val="center"/>
          </w:tcPr>
          <w:p w:rsidR="00113248" w:rsidRPr="008D1704" w:rsidRDefault="001E02CA" w:rsidP="00AC06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1704">
              <w:rPr>
                <w:rFonts w:ascii="Times New Roman" w:hAnsi="Times New Roman"/>
                <w:sz w:val="18"/>
                <w:szCs w:val="18"/>
              </w:rPr>
              <w:t>-</w:t>
            </w:r>
            <w:r w:rsidR="00AC06E1">
              <w:rPr>
                <w:rFonts w:ascii="Times New Roman" w:hAnsi="Times New Roman"/>
                <w:sz w:val="18"/>
                <w:szCs w:val="18"/>
              </w:rPr>
              <w:t>2230,71</w:t>
            </w:r>
          </w:p>
        </w:tc>
        <w:tc>
          <w:tcPr>
            <w:tcW w:w="1255" w:type="dxa"/>
            <w:noWrap/>
            <w:vAlign w:val="center"/>
          </w:tcPr>
          <w:p w:rsidR="00113248" w:rsidRPr="008D1704" w:rsidRDefault="00AC06E1" w:rsidP="00AF15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66,3</w:t>
            </w:r>
          </w:p>
        </w:tc>
        <w:tc>
          <w:tcPr>
            <w:tcW w:w="1240" w:type="dxa"/>
            <w:noWrap/>
            <w:vAlign w:val="center"/>
          </w:tcPr>
          <w:p w:rsidR="00113248" w:rsidRPr="008D1704" w:rsidRDefault="00113248" w:rsidP="00AF15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96" w:type="dxa"/>
            <w:noWrap/>
            <w:vAlign w:val="center"/>
            <w:hideMark/>
          </w:tcPr>
          <w:p w:rsidR="00113248" w:rsidRPr="008D1704" w:rsidRDefault="00337F7E" w:rsidP="00AC06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1704">
              <w:rPr>
                <w:rFonts w:ascii="Times New Roman" w:hAnsi="Times New Roman"/>
                <w:sz w:val="18"/>
                <w:szCs w:val="18"/>
              </w:rPr>
              <w:t>данные по обороту розничной торговли по крупным и средним предприятиям</w:t>
            </w:r>
            <w:r w:rsidR="001E02CA" w:rsidRPr="008D1704">
              <w:rPr>
                <w:rFonts w:ascii="Times New Roman" w:hAnsi="Times New Roman"/>
                <w:sz w:val="18"/>
                <w:szCs w:val="18"/>
              </w:rPr>
              <w:t xml:space="preserve"> за 1 </w:t>
            </w:r>
            <w:r w:rsidR="00AC06E1">
              <w:rPr>
                <w:rFonts w:ascii="Times New Roman" w:hAnsi="Times New Roman"/>
                <w:sz w:val="18"/>
                <w:szCs w:val="18"/>
              </w:rPr>
              <w:t>полугодие</w:t>
            </w:r>
            <w:r w:rsidR="001E02CA" w:rsidRPr="008D1704">
              <w:rPr>
                <w:rFonts w:ascii="Times New Roman" w:hAnsi="Times New Roman"/>
                <w:sz w:val="18"/>
                <w:szCs w:val="18"/>
              </w:rPr>
              <w:t xml:space="preserve"> 202</w:t>
            </w:r>
            <w:r w:rsidR="001F2975" w:rsidRPr="008D1704">
              <w:rPr>
                <w:rFonts w:ascii="Times New Roman" w:hAnsi="Times New Roman"/>
                <w:sz w:val="18"/>
                <w:szCs w:val="18"/>
              </w:rPr>
              <w:t>3</w:t>
            </w:r>
            <w:r w:rsidR="001E02CA" w:rsidRPr="008D1704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</w:tr>
      <w:tr w:rsidR="00327B88" w:rsidRPr="00327B88" w:rsidTr="00743E6B">
        <w:trPr>
          <w:trHeight w:val="20"/>
        </w:trPr>
        <w:tc>
          <w:tcPr>
            <w:tcW w:w="0" w:type="auto"/>
            <w:vAlign w:val="center"/>
            <w:hideMark/>
          </w:tcPr>
          <w:p w:rsidR="00FF11A4" w:rsidRPr="00327B88" w:rsidRDefault="00FF11A4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27B8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FF11A4" w:rsidRPr="00327B88" w:rsidRDefault="00FF11A4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27B8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noWrap/>
            <w:vAlign w:val="center"/>
            <w:hideMark/>
          </w:tcPr>
          <w:p w:rsidR="00FF11A4" w:rsidRPr="00327B88" w:rsidRDefault="00FF11A4" w:rsidP="00AF15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B8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000" w:type="dxa"/>
            <w:hideMark/>
          </w:tcPr>
          <w:p w:rsidR="00FF11A4" w:rsidRPr="00327B88" w:rsidRDefault="00FF11A4" w:rsidP="00AF156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27B88">
              <w:rPr>
                <w:rFonts w:ascii="Times New Roman" w:hAnsi="Times New Roman"/>
                <w:sz w:val="18"/>
                <w:szCs w:val="18"/>
              </w:rPr>
              <w:t xml:space="preserve">Обеспеченность населения города площадью стационарных торговых объектов </w:t>
            </w:r>
          </w:p>
        </w:tc>
        <w:tc>
          <w:tcPr>
            <w:tcW w:w="1245" w:type="dxa"/>
            <w:noWrap/>
            <w:vAlign w:val="center"/>
            <w:hideMark/>
          </w:tcPr>
          <w:p w:rsidR="00FF11A4" w:rsidRPr="00327B88" w:rsidRDefault="00FF11A4" w:rsidP="00AF15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B88">
              <w:rPr>
                <w:rFonts w:ascii="Times New Roman" w:hAnsi="Times New Roman"/>
                <w:sz w:val="18"/>
                <w:szCs w:val="18"/>
              </w:rPr>
              <w:t>кв. м на 1000 чел. насел.</w:t>
            </w:r>
          </w:p>
        </w:tc>
        <w:tc>
          <w:tcPr>
            <w:tcW w:w="1592" w:type="dxa"/>
            <w:noWrap/>
            <w:vAlign w:val="center"/>
            <w:hideMark/>
          </w:tcPr>
          <w:p w:rsidR="00FF11A4" w:rsidRPr="00327B88" w:rsidRDefault="00F970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967,2</w:t>
            </w:r>
          </w:p>
        </w:tc>
        <w:tc>
          <w:tcPr>
            <w:tcW w:w="1240" w:type="dxa"/>
            <w:noWrap/>
            <w:vAlign w:val="center"/>
            <w:hideMark/>
          </w:tcPr>
          <w:p w:rsidR="00FF11A4" w:rsidRPr="00327B88" w:rsidRDefault="00327B88" w:rsidP="001E5A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B88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1658" w:type="dxa"/>
            <w:noWrap/>
            <w:vAlign w:val="center"/>
          </w:tcPr>
          <w:p w:rsidR="00FF11A4" w:rsidRPr="00327B88" w:rsidRDefault="00327B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B88">
              <w:rPr>
                <w:rFonts w:ascii="Times New Roman" w:hAnsi="Times New Roman"/>
                <w:sz w:val="18"/>
                <w:szCs w:val="18"/>
              </w:rPr>
              <w:t>997,5</w:t>
            </w:r>
          </w:p>
        </w:tc>
        <w:tc>
          <w:tcPr>
            <w:tcW w:w="1240" w:type="dxa"/>
            <w:noWrap/>
            <w:vAlign w:val="center"/>
          </w:tcPr>
          <w:p w:rsidR="00FF11A4" w:rsidRPr="00327B88" w:rsidRDefault="008C3B14" w:rsidP="00327B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B88">
              <w:rPr>
                <w:rFonts w:ascii="Times New Roman" w:hAnsi="Times New Roman"/>
                <w:sz w:val="18"/>
                <w:szCs w:val="18"/>
              </w:rPr>
              <w:t>+</w:t>
            </w:r>
            <w:r w:rsidR="00327B88" w:rsidRPr="00327B88">
              <w:rPr>
                <w:rFonts w:ascii="Times New Roman" w:hAnsi="Times New Roman"/>
                <w:sz w:val="18"/>
                <w:szCs w:val="18"/>
              </w:rPr>
              <w:t>39,5</w:t>
            </w:r>
          </w:p>
        </w:tc>
        <w:tc>
          <w:tcPr>
            <w:tcW w:w="1255" w:type="dxa"/>
            <w:noWrap/>
            <w:vAlign w:val="center"/>
          </w:tcPr>
          <w:p w:rsidR="00FF11A4" w:rsidRPr="00327B88" w:rsidRDefault="00327B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B88">
              <w:rPr>
                <w:rFonts w:ascii="Times New Roman" w:hAnsi="Times New Roman"/>
                <w:sz w:val="18"/>
                <w:szCs w:val="18"/>
              </w:rPr>
              <w:t>104,1</w:t>
            </w:r>
          </w:p>
        </w:tc>
        <w:tc>
          <w:tcPr>
            <w:tcW w:w="1240" w:type="dxa"/>
            <w:noWrap/>
            <w:vAlign w:val="center"/>
          </w:tcPr>
          <w:p w:rsidR="00FF11A4" w:rsidRPr="00327B88" w:rsidRDefault="00FF11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96" w:type="dxa"/>
            <w:noWrap/>
            <w:hideMark/>
          </w:tcPr>
          <w:p w:rsidR="00FF11A4" w:rsidRPr="00327B88" w:rsidRDefault="00FF1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2321F" w:rsidRPr="0012321F" w:rsidTr="001E02CA">
        <w:trPr>
          <w:trHeight w:val="961"/>
        </w:trPr>
        <w:tc>
          <w:tcPr>
            <w:tcW w:w="0" w:type="auto"/>
            <w:vAlign w:val="center"/>
          </w:tcPr>
          <w:p w:rsidR="00FF11A4" w:rsidRPr="0012321F" w:rsidRDefault="00FF11A4" w:rsidP="001E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2321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vAlign w:val="center"/>
          </w:tcPr>
          <w:p w:rsidR="00FF11A4" w:rsidRPr="0012321F" w:rsidRDefault="00FF11A4" w:rsidP="001E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2321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noWrap/>
            <w:vAlign w:val="center"/>
          </w:tcPr>
          <w:p w:rsidR="00FF11A4" w:rsidRPr="0012321F" w:rsidRDefault="00FF11A4" w:rsidP="001E0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000" w:type="dxa"/>
          </w:tcPr>
          <w:p w:rsidR="00FF11A4" w:rsidRPr="0012321F" w:rsidRDefault="00FF11A4" w:rsidP="001E02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Обеспеченность населения площадью торговых объектов местного значения</w:t>
            </w:r>
          </w:p>
        </w:tc>
        <w:tc>
          <w:tcPr>
            <w:tcW w:w="1245" w:type="dxa"/>
            <w:noWrap/>
            <w:vAlign w:val="center"/>
          </w:tcPr>
          <w:p w:rsidR="00FF11A4" w:rsidRPr="0012321F" w:rsidRDefault="00FF11A4" w:rsidP="001E0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количество объектов</w:t>
            </w:r>
          </w:p>
        </w:tc>
        <w:tc>
          <w:tcPr>
            <w:tcW w:w="1592" w:type="dxa"/>
            <w:noWrap/>
            <w:vAlign w:val="center"/>
          </w:tcPr>
          <w:p w:rsidR="00FF11A4" w:rsidRPr="0012321F" w:rsidRDefault="00F97091" w:rsidP="001E02C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239</w:t>
            </w:r>
          </w:p>
        </w:tc>
        <w:tc>
          <w:tcPr>
            <w:tcW w:w="1240" w:type="dxa"/>
            <w:noWrap/>
            <w:vAlign w:val="center"/>
          </w:tcPr>
          <w:p w:rsidR="00FF11A4" w:rsidRPr="0012321F" w:rsidRDefault="0012321F" w:rsidP="001E02C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228</w:t>
            </w:r>
          </w:p>
        </w:tc>
        <w:tc>
          <w:tcPr>
            <w:tcW w:w="1658" w:type="dxa"/>
            <w:noWrap/>
            <w:vAlign w:val="center"/>
          </w:tcPr>
          <w:p w:rsidR="00FF11A4" w:rsidRPr="0012321F" w:rsidRDefault="0012321F" w:rsidP="001E02C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236</w:t>
            </w:r>
          </w:p>
        </w:tc>
        <w:tc>
          <w:tcPr>
            <w:tcW w:w="1240" w:type="dxa"/>
            <w:noWrap/>
            <w:vAlign w:val="center"/>
          </w:tcPr>
          <w:p w:rsidR="00FF11A4" w:rsidRPr="0012321F" w:rsidRDefault="0012321F" w:rsidP="001E02C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+8</w:t>
            </w:r>
          </w:p>
        </w:tc>
        <w:tc>
          <w:tcPr>
            <w:tcW w:w="1255" w:type="dxa"/>
            <w:noWrap/>
            <w:vAlign w:val="center"/>
          </w:tcPr>
          <w:p w:rsidR="00FF11A4" w:rsidRPr="0012321F" w:rsidRDefault="0012321F" w:rsidP="001E02C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103,5</w:t>
            </w:r>
          </w:p>
        </w:tc>
        <w:tc>
          <w:tcPr>
            <w:tcW w:w="1240" w:type="dxa"/>
            <w:noWrap/>
            <w:vAlign w:val="center"/>
          </w:tcPr>
          <w:p w:rsidR="00FF11A4" w:rsidRPr="0012321F" w:rsidRDefault="00FF11A4" w:rsidP="001E02C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96" w:type="dxa"/>
            <w:noWrap/>
          </w:tcPr>
          <w:p w:rsidR="00FF11A4" w:rsidRPr="0012321F" w:rsidRDefault="00FF11A4" w:rsidP="001E02C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2321F" w:rsidRPr="0012321F" w:rsidTr="00743E6B">
        <w:trPr>
          <w:trHeight w:val="20"/>
        </w:trPr>
        <w:tc>
          <w:tcPr>
            <w:tcW w:w="0" w:type="auto"/>
            <w:vAlign w:val="center"/>
          </w:tcPr>
          <w:p w:rsidR="00FF11A4" w:rsidRPr="0012321F" w:rsidRDefault="00FF11A4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2321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vAlign w:val="center"/>
          </w:tcPr>
          <w:p w:rsidR="00FF11A4" w:rsidRPr="0012321F" w:rsidRDefault="00FF11A4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2321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noWrap/>
            <w:vAlign w:val="center"/>
          </w:tcPr>
          <w:p w:rsidR="00FF11A4" w:rsidRPr="0012321F" w:rsidRDefault="00FF11A4" w:rsidP="00AF15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000" w:type="dxa"/>
            <w:vAlign w:val="center"/>
          </w:tcPr>
          <w:p w:rsidR="00FF11A4" w:rsidRPr="0012321F" w:rsidRDefault="00FF11A4" w:rsidP="00AF156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 xml:space="preserve">Обеспеченность населения площадью нестационарных торговых объектов по продаже продовольственных товаров и сельскохозяйственной продукции </w:t>
            </w:r>
          </w:p>
        </w:tc>
        <w:tc>
          <w:tcPr>
            <w:tcW w:w="1245" w:type="dxa"/>
            <w:noWrap/>
            <w:vAlign w:val="center"/>
          </w:tcPr>
          <w:p w:rsidR="00FF11A4" w:rsidRPr="0012321F" w:rsidRDefault="00FF11A4" w:rsidP="00AF15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объектов на 10 000 человек</w:t>
            </w:r>
          </w:p>
        </w:tc>
        <w:tc>
          <w:tcPr>
            <w:tcW w:w="1592" w:type="dxa"/>
            <w:noWrap/>
            <w:vAlign w:val="center"/>
          </w:tcPr>
          <w:p w:rsidR="00FF11A4" w:rsidRPr="0012321F" w:rsidRDefault="00F970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9,97</w:t>
            </w:r>
          </w:p>
        </w:tc>
        <w:tc>
          <w:tcPr>
            <w:tcW w:w="1240" w:type="dxa"/>
            <w:noWrap/>
            <w:vAlign w:val="center"/>
          </w:tcPr>
          <w:p w:rsidR="00FF11A4" w:rsidRPr="0012321F" w:rsidRDefault="001232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8,8</w:t>
            </w:r>
          </w:p>
        </w:tc>
        <w:tc>
          <w:tcPr>
            <w:tcW w:w="1658" w:type="dxa"/>
            <w:noWrap/>
            <w:vAlign w:val="center"/>
          </w:tcPr>
          <w:p w:rsidR="00FF11A4" w:rsidRPr="0012321F" w:rsidRDefault="001232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10,4</w:t>
            </w:r>
          </w:p>
        </w:tc>
        <w:tc>
          <w:tcPr>
            <w:tcW w:w="1240" w:type="dxa"/>
            <w:noWrap/>
            <w:vAlign w:val="center"/>
          </w:tcPr>
          <w:p w:rsidR="00FF11A4" w:rsidRPr="0012321F" w:rsidRDefault="001232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+1,6</w:t>
            </w:r>
          </w:p>
        </w:tc>
        <w:tc>
          <w:tcPr>
            <w:tcW w:w="1255" w:type="dxa"/>
            <w:noWrap/>
            <w:vAlign w:val="center"/>
          </w:tcPr>
          <w:p w:rsidR="00FF11A4" w:rsidRPr="0012321F" w:rsidRDefault="001232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118,2</w:t>
            </w:r>
          </w:p>
        </w:tc>
        <w:tc>
          <w:tcPr>
            <w:tcW w:w="1240" w:type="dxa"/>
            <w:noWrap/>
            <w:vAlign w:val="center"/>
          </w:tcPr>
          <w:p w:rsidR="00981FB4" w:rsidRPr="0012321F" w:rsidRDefault="00981FB4" w:rsidP="00981F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96" w:type="dxa"/>
            <w:noWrap/>
          </w:tcPr>
          <w:p w:rsidR="00FF11A4" w:rsidRPr="0012321F" w:rsidRDefault="00FF11A4" w:rsidP="00AF156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12321F" w:rsidRPr="0012321F" w:rsidTr="00743E6B">
        <w:trPr>
          <w:trHeight w:val="20"/>
        </w:trPr>
        <w:tc>
          <w:tcPr>
            <w:tcW w:w="0" w:type="auto"/>
            <w:vAlign w:val="center"/>
          </w:tcPr>
          <w:p w:rsidR="00FF11A4" w:rsidRPr="0012321F" w:rsidRDefault="00FF11A4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2321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vAlign w:val="center"/>
          </w:tcPr>
          <w:p w:rsidR="00FF11A4" w:rsidRPr="0012321F" w:rsidRDefault="00FF11A4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2321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noWrap/>
            <w:vAlign w:val="center"/>
          </w:tcPr>
          <w:p w:rsidR="00FF11A4" w:rsidRPr="0012321F" w:rsidRDefault="00FF11A4" w:rsidP="00AF15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000" w:type="dxa"/>
            <w:vAlign w:val="center"/>
          </w:tcPr>
          <w:p w:rsidR="00FF11A4" w:rsidRPr="0012321F" w:rsidRDefault="00FF11A4" w:rsidP="00AF156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 xml:space="preserve">Обеспеченность населения площадью нестационарных </w:t>
            </w:r>
            <w:r w:rsidRPr="0012321F">
              <w:rPr>
                <w:rFonts w:ascii="Times New Roman" w:hAnsi="Times New Roman"/>
                <w:sz w:val="18"/>
                <w:szCs w:val="18"/>
              </w:rPr>
              <w:lastRenderedPageBreak/>
              <w:t>торговых объектов по продаже продукции общественного питания</w:t>
            </w:r>
          </w:p>
        </w:tc>
        <w:tc>
          <w:tcPr>
            <w:tcW w:w="1245" w:type="dxa"/>
            <w:noWrap/>
            <w:vAlign w:val="center"/>
          </w:tcPr>
          <w:p w:rsidR="00FF11A4" w:rsidRPr="0012321F" w:rsidRDefault="00FF11A4" w:rsidP="00AF15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объектов на 10 000 человек</w:t>
            </w:r>
          </w:p>
        </w:tc>
        <w:tc>
          <w:tcPr>
            <w:tcW w:w="1592" w:type="dxa"/>
            <w:noWrap/>
            <w:vAlign w:val="center"/>
          </w:tcPr>
          <w:p w:rsidR="00FF11A4" w:rsidRPr="0012321F" w:rsidRDefault="00F970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3,5</w:t>
            </w:r>
          </w:p>
        </w:tc>
        <w:tc>
          <w:tcPr>
            <w:tcW w:w="1240" w:type="dxa"/>
            <w:noWrap/>
            <w:vAlign w:val="center"/>
          </w:tcPr>
          <w:p w:rsidR="00FF11A4" w:rsidRPr="0012321F" w:rsidRDefault="001E5A0E" w:rsidP="001232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2,</w:t>
            </w:r>
            <w:r w:rsidR="0012321F" w:rsidRPr="0012321F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658" w:type="dxa"/>
            <w:noWrap/>
            <w:vAlign w:val="center"/>
          </w:tcPr>
          <w:p w:rsidR="00FF11A4" w:rsidRPr="0012321F" w:rsidRDefault="001232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  <w:tc>
          <w:tcPr>
            <w:tcW w:w="1240" w:type="dxa"/>
            <w:noWrap/>
            <w:vAlign w:val="center"/>
          </w:tcPr>
          <w:p w:rsidR="00FF11A4" w:rsidRPr="0012321F" w:rsidRDefault="001232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+0,9</w:t>
            </w:r>
          </w:p>
        </w:tc>
        <w:tc>
          <w:tcPr>
            <w:tcW w:w="1255" w:type="dxa"/>
            <w:noWrap/>
            <w:vAlign w:val="center"/>
          </w:tcPr>
          <w:p w:rsidR="00FF11A4" w:rsidRPr="0012321F" w:rsidRDefault="001232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133,3</w:t>
            </w:r>
          </w:p>
        </w:tc>
        <w:tc>
          <w:tcPr>
            <w:tcW w:w="1240" w:type="dxa"/>
            <w:noWrap/>
            <w:vAlign w:val="center"/>
          </w:tcPr>
          <w:p w:rsidR="00FF11A4" w:rsidRPr="0012321F" w:rsidRDefault="00FF11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96" w:type="dxa"/>
            <w:noWrap/>
          </w:tcPr>
          <w:p w:rsidR="00FF11A4" w:rsidRPr="0012321F" w:rsidRDefault="00FF11A4">
            <w:pPr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12321F" w:rsidRPr="0012321F" w:rsidTr="00743E6B">
        <w:trPr>
          <w:trHeight w:val="20"/>
        </w:trPr>
        <w:tc>
          <w:tcPr>
            <w:tcW w:w="0" w:type="auto"/>
            <w:vAlign w:val="center"/>
          </w:tcPr>
          <w:p w:rsidR="0012321F" w:rsidRPr="0012321F" w:rsidRDefault="0012321F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0" w:type="auto"/>
            <w:vAlign w:val="center"/>
          </w:tcPr>
          <w:p w:rsidR="0012321F" w:rsidRPr="0012321F" w:rsidRDefault="0012321F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noWrap/>
            <w:vAlign w:val="center"/>
          </w:tcPr>
          <w:p w:rsidR="0012321F" w:rsidRPr="0012321F" w:rsidRDefault="0012321F" w:rsidP="00AF15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00" w:type="dxa"/>
            <w:vAlign w:val="center"/>
          </w:tcPr>
          <w:p w:rsidR="0012321F" w:rsidRPr="0012321F" w:rsidRDefault="0012321F" w:rsidP="00AF156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Обеспеченность населения площадью нестационарных торговых объектов печатной продукции</w:t>
            </w:r>
          </w:p>
        </w:tc>
        <w:tc>
          <w:tcPr>
            <w:tcW w:w="1245" w:type="dxa"/>
            <w:noWrap/>
            <w:vAlign w:val="center"/>
          </w:tcPr>
          <w:p w:rsidR="0012321F" w:rsidRPr="0012321F" w:rsidRDefault="0012321F" w:rsidP="00AF15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Объектов на 10 000 человек</w:t>
            </w:r>
          </w:p>
        </w:tc>
        <w:tc>
          <w:tcPr>
            <w:tcW w:w="1592" w:type="dxa"/>
            <w:noWrap/>
            <w:vAlign w:val="center"/>
          </w:tcPr>
          <w:p w:rsidR="0012321F" w:rsidRPr="0012321F" w:rsidRDefault="00F970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1,25</w:t>
            </w:r>
          </w:p>
        </w:tc>
        <w:tc>
          <w:tcPr>
            <w:tcW w:w="1240" w:type="dxa"/>
            <w:noWrap/>
            <w:vAlign w:val="center"/>
          </w:tcPr>
          <w:p w:rsidR="0012321F" w:rsidRPr="0012321F" w:rsidRDefault="0012321F" w:rsidP="001232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1658" w:type="dxa"/>
            <w:noWrap/>
            <w:vAlign w:val="center"/>
          </w:tcPr>
          <w:p w:rsidR="0012321F" w:rsidRPr="0012321F" w:rsidRDefault="001232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1,25</w:t>
            </w:r>
          </w:p>
        </w:tc>
        <w:tc>
          <w:tcPr>
            <w:tcW w:w="1240" w:type="dxa"/>
            <w:noWrap/>
            <w:vAlign w:val="center"/>
          </w:tcPr>
          <w:p w:rsidR="0012321F" w:rsidRPr="0012321F" w:rsidRDefault="00F970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-1,25</w:t>
            </w:r>
          </w:p>
        </w:tc>
        <w:tc>
          <w:tcPr>
            <w:tcW w:w="1255" w:type="dxa"/>
            <w:noWrap/>
            <w:vAlign w:val="center"/>
          </w:tcPr>
          <w:p w:rsidR="0012321F" w:rsidRPr="0012321F" w:rsidRDefault="00F970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240" w:type="dxa"/>
            <w:noWrap/>
            <w:vAlign w:val="center"/>
          </w:tcPr>
          <w:p w:rsidR="0012321F" w:rsidRPr="0012321F" w:rsidRDefault="001232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96" w:type="dxa"/>
            <w:noWrap/>
          </w:tcPr>
          <w:p w:rsidR="0012321F" w:rsidRPr="0012321F" w:rsidRDefault="0012321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7091" w:rsidRPr="00F97091" w:rsidTr="00743E6B">
        <w:trPr>
          <w:trHeight w:val="20"/>
        </w:trPr>
        <w:tc>
          <w:tcPr>
            <w:tcW w:w="0" w:type="auto"/>
            <w:vAlign w:val="center"/>
            <w:hideMark/>
          </w:tcPr>
          <w:p w:rsidR="00FF11A4" w:rsidRPr="00F97091" w:rsidRDefault="00FF11A4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9709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FF11A4" w:rsidRPr="00F97091" w:rsidRDefault="00FF11A4" w:rsidP="00AF1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9709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noWrap/>
            <w:vAlign w:val="center"/>
            <w:hideMark/>
          </w:tcPr>
          <w:p w:rsidR="00FF11A4" w:rsidRPr="00F97091" w:rsidRDefault="0012321F" w:rsidP="00AF15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09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000" w:type="dxa"/>
            <w:noWrap/>
            <w:hideMark/>
          </w:tcPr>
          <w:p w:rsidR="00FF11A4" w:rsidRPr="00F97091" w:rsidRDefault="00FF11A4" w:rsidP="00AF156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091">
              <w:rPr>
                <w:rFonts w:ascii="Times New Roman" w:hAnsi="Times New Roman"/>
                <w:sz w:val="18"/>
                <w:szCs w:val="18"/>
              </w:rPr>
              <w:t xml:space="preserve">Обеспеченность населения города посадочными местами в объектах общественного питания </w:t>
            </w:r>
          </w:p>
        </w:tc>
        <w:tc>
          <w:tcPr>
            <w:tcW w:w="1245" w:type="dxa"/>
            <w:noWrap/>
            <w:vAlign w:val="center"/>
            <w:hideMark/>
          </w:tcPr>
          <w:p w:rsidR="00FF11A4" w:rsidRPr="00F97091" w:rsidRDefault="00FF11A4" w:rsidP="00AF15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091">
              <w:rPr>
                <w:rFonts w:ascii="Times New Roman" w:hAnsi="Times New Roman"/>
                <w:sz w:val="18"/>
                <w:szCs w:val="18"/>
              </w:rPr>
              <w:t>посадочных мест на 1000 чел. насел.</w:t>
            </w:r>
          </w:p>
        </w:tc>
        <w:tc>
          <w:tcPr>
            <w:tcW w:w="1592" w:type="dxa"/>
            <w:noWrap/>
            <w:vAlign w:val="center"/>
            <w:hideMark/>
          </w:tcPr>
          <w:p w:rsidR="00FF11A4" w:rsidRPr="00F97091" w:rsidRDefault="00F970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091">
              <w:rPr>
                <w:rFonts w:ascii="Times New Roman" w:hAnsi="Times New Roman"/>
                <w:sz w:val="18"/>
                <w:szCs w:val="18"/>
              </w:rPr>
              <w:t>37,4</w:t>
            </w:r>
          </w:p>
        </w:tc>
        <w:tc>
          <w:tcPr>
            <w:tcW w:w="1240" w:type="dxa"/>
            <w:noWrap/>
            <w:vAlign w:val="center"/>
            <w:hideMark/>
          </w:tcPr>
          <w:p w:rsidR="00FF11A4" w:rsidRPr="00F97091" w:rsidRDefault="0012321F" w:rsidP="008723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091">
              <w:rPr>
                <w:rFonts w:ascii="Times New Roman" w:hAnsi="Times New Roman"/>
                <w:sz w:val="18"/>
                <w:szCs w:val="18"/>
              </w:rPr>
              <w:t>36,5</w:t>
            </w:r>
          </w:p>
        </w:tc>
        <w:tc>
          <w:tcPr>
            <w:tcW w:w="1658" w:type="dxa"/>
            <w:noWrap/>
            <w:vAlign w:val="center"/>
          </w:tcPr>
          <w:p w:rsidR="00FF11A4" w:rsidRPr="00F97091" w:rsidRDefault="001232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091">
              <w:rPr>
                <w:rFonts w:ascii="Times New Roman" w:hAnsi="Times New Roman"/>
                <w:sz w:val="18"/>
                <w:szCs w:val="18"/>
              </w:rPr>
              <w:t>37,4</w:t>
            </w:r>
          </w:p>
        </w:tc>
        <w:tc>
          <w:tcPr>
            <w:tcW w:w="1240" w:type="dxa"/>
            <w:noWrap/>
            <w:vAlign w:val="center"/>
          </w:tcPr>
          <w:p w:rsidR="00FF11A4" w:rsidRPr="00F97091" w:rsidRDefault="001232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091">
              <w:rPr>
                <w:rFonts w:ascii="Times New Roman" w:hAnsi="Times New Roman"/>
                <w:sz w:val="18"/>
                <w:szCs w:val="18"/>
              </w:rPr>
              <w:t>+0,9</w:t>
            </w:r>
          </w:p>
        </w:tc>
        <w:tc>
          <w:tcPr>
            <w:tcW w:w="1255" w:type="dxa"/>
            <w:noWrap/>
            <w:vAlign w:val="center"/>
          </w:tcPr>
          <w:p w:rsidR="00FF11A4" w:rsidRPr="00F97091" w:rsidRDefault="001232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091">
              <w:rPr>
                <w:rFonts w:ascii="Times New Roman" w:hAnsi="Times New Roman"/>
                <w:sz w:val="18"/>
                <w:szCs w:val="18"/>
              </w:rPr>
              <w:t>102,5</w:t>
            </w:r>
          </w:p>
        </w:tc>
        <w:tc>
          <w:tcPr>
            <w:tcW w:w="1240" w:type="dxa"/>
            <w:noWrap/>
            <w:vAlign w:val="center"/>
          </w:tcPr>
          <w:p w:rsidR="00FF11A4" w:rsidRPr="00F97091" w:rsidRDefault="00FF11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96" w:type="dxa"/>
            <w:noWrap/>
            <w:vAlign w:val="center"/>
          </w:tcPr>
          <w:p w:rsidR="00FF11A4" w:rsidRPr="00F97091" w:rsidRDefault="00FF11A4" w:rsidP="00AF156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13248" w:rsidRPr="0037485F" w:rsidRDefault="00113248">
      <w:pPr>
        <w:rPr>
          <w:rFonts w:ascii="Times New Roman" w:hAnsi="Times New Roman"/>
          <w:color w:val="FF0000"/>
          <w:sz w:val="18"/>
          <w:szCs w:val="18"/>
        </w:rPr>
      </w:pPr>
    </w:p>
    <w:p w:rsidR="00113248" w:rsidRPr="0037485F" w:rsidRDefault="00113248">
      <w:pPr>
        <w:rPr>
          <w:rFonts w:ascii="Times New Roman" w:hAnsi="Times New Roman"/>
          <w:color w:val="FF0000"/>
          <w:sz w:val="18"/>
          <w:szCs w:val="18"/>
        </w:rPr>
      </w:pPr>
    </w:p>
    <w:p w:rsidR="0037485F" w:rsidRPr="0037485F" w:rsidRDefault="0037485F">
      <w:pPr>
        <w:rPr>
          <w:rFonts w:ascii="Times New Roman" w:hAnsi="Times New Roman"/>
          <w:color w:val="FF0000"/>
          <w:sz w:val="18"/>
          <w:szCs w:val="18"/>
        </w:rPr>
      </w:pPr>
    </w:p>
    <w:p w:rsidR="0037485F" w:rsidRPr="0037485F" w:rsidRDefault="0037485F">
      <w:pPr>
        <w:rPr>
          <w:rFonts w:ascii="Times New Roman" w:hAnsi="Times New Roman"/>
          <w:color w:val="FF0000"/>
          <w:sz w:val="18"/>
          <w:szCs w:val="18"/>
        </w:rPr>
      </w:pPr>
    </w:p>
    <w:p w:rsidR="0037485F" w:rsidRPr="0037485F" w:rsidRDefault="0037485F">
      <w:pPr>
        <w:rPr>
          <w:rFonts w:ascii="Times New Roman" w:hAnsi="Times New Roman"/>
          <w:color w:val="FF0000"/>
          <w:sz w:val="18"/>
          <w:szCs w:val="18"/>
        </w:rPr>
      </w:pPr>
    </w:p>
    <w:p w:rsidR="00FE02F9" w:rsidRPr="0037485F" w:rsidRDefault="00FE02F9">
      <w:pPr>
        <w:rPr>
          <w:rFonts w:ascii="Times New Roman" w:hAnsi="Times New Roman"/>
          <w:color w:val="FF0000"/>
          <w:sz w:val="18"/>
          <w:szCs w:val="18"/>
        </w:rPr>
      </w:pPr>
    </w:p>
    <w:p w:rsidR="00FE02F9" w:rsidRPr="0037485F" w:rsidRDefault="00FE02F9">
      <w:pPr>
        <w:rPr>
          <w:rFonts w:ascii="Times New Roman" w:hAnsi="Times New Roman"/>
          <w:color w:val="FF0000"/>
          <w:sz w:val="18"/>
          <w:szCs w:val="18"/>
        </w:rPr>
      </w:pPr>
    </w:p>
    <w:p w:rsidR="00FE02F9" w:rsidRPr="0037485F" w:rsidRDefault="00FE02F9">
      <w:pPr>
        <w:rPr>
          <w:rFonts w:ascii="Times New Roman" w:hAnsi="Times New Roman"/>
          <w:color w:val="FF0000"/>
          <w:sz w:val="18"/>
          <w:szCs w:val="18"/>
        </w:rPr>
      </w:pPr>
    </w:p>
    <w:p w:rsidR="00FE02F9" w:rsidRPr="0037485F" w:rsidRDefault="00FE02F9">
      <w:pPr>
        <w:rPr>
          <w:rFonts w:ascii="Times New Roman" w:hAnsi="Times New Roman"/>
          <w:color w:val="FF0000"/>
          <w:sz w:val="18"/>
          <w:szCs w:val="18"/>
        </w:rPr>
      </w:pPr>
    </w:p>
    <w:p w:rsidR="00FE02F9" w:rsidRPr="0037485F" w:rsidRDefault="00FE02F9">
      <w:pPr>
        <w:rPr>
          <w:rFonts w:ascii="Times New Roman" w:hAnsi="Times New Roman"/>
          <w:color w:val="FF0000"/>
          <w:sz w:val="18"/>
          <w:szCs w:val="18"/>
        </w:rPr>
      </w:pPr>
    </w:p>
    <w:p w:rsidR="00113248" w:rsidRPr="00AC06E1" w:rsidRDefault="006E7585" w:rsidP="00113248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ru-RU"/>
        </w:rPr>
      </w:pPr>
      <w:hyperlink r:id="rId8" w:history="1">
        <w:r w:rsidR="007E5C21" w:rsidRPr="00AC06E1">
          <w:rPr>
            <w:rStyle w:val="a3"/>
            <w:rFonts w:ascii="Times New Roman" w:hAnsi="Times New Roman"/>
            <w:color w:val="auto"/>
            <w:sz w:val="18"/>
            <w:szCs w:val="18"/>
            <w:lang w:eastAsia="ru-RU"/>
          </w:rPr>
          <w:t>Отчет</w:t>
        </w:r>
      </w:hyperlink>
      <w:r w:rsidR="007E5C21" w:rsidRPr="00AC06E1">
        <w:rPr>
          <w:rFonts w:ascii="Times New Roman" w:hAnsi="Times New Roman"/>
          <w:b/>
          <w:sz w:val="18"/>
          <w:szCs w:val="18"/>
          <w:lang w:eastAsia="ru-RU"/>
        </w:rPr>
        <w:t xml:space="preserve"> о выполнении основных мероприятий муниципальной программы</w:t>
      </w:r>
    </w:p>
    <w:p w:rsidR="00113248" w:rsidRPr="00AC06E1" w:rsidRDefault="007B7847" w:rsidP="00113248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ru-RU"/>
        </w:rPr>
      </w:pPr>
      <w:r w:rsidRPr="00AC06E1">
        <w:rPr>
          <w:rFonts w:ascii="Times New Roman" w:hAnsi="Times New Roman"/>
          <w:b/>
          <w:sz w:val="18"/>
          <w:szCs w:val="18"/>
          <w:lang w:eastAsia="ru-RU"/>
        </w:rPr>
        <w:t>по состоянию на 01.0</w:t>
      </w:r>
      <w:r w:rsidR="00BE7CA4" w:rsidRPr="00AC06E1">
        <w:rPr>
          <w:rFonts w:ascii="Times New Roman" w:hAnsi="Times New Roman"/>
          <w:b/>
          <w:sz w:val="18"/>
          <w:szCs w:val="18"/>
          <w:lang w:eastAsia="ru-RU"/>
        </w:rPr>
        <w:t>7</w:t>
      </w:r>
      <w:r w:rsidR="0037485F" w:rsidRPr="00AC06E1">
        <w:rPr>
          <w:rFonts w:ascii="Times New Roman" w:hAnsi="Times New Roman"/>
          <w:b/>
          <w:sz w:val="18"/>
          <w:szCs w:val="18"/>
          <w:lang w:eastAsia="ru-RU"/>
        </w:rPr>
        <w:t>.2023</w:t>
      </w:r>
    </w:p>
    <w:p w:rsidR="00113248" w:rsidRPr="00AC06E1" w:rsidRDefault="00113248" w:rsidP="00113248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AC06E1" w:rsidRPr="00AC06E1" w:rsidTr="00113248">
        <w:tc>
          <w:tcPr>
            <w:tcW w:w="3686" w:type="dxa"/>
            <w:hideMark/>
          </w:tcPr>
          <w:p w:rsidR="00113248" w:rsidRPr="00AC06E1" w:rsidRDefault="007E5C21" w:rsidP="001132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E1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13248" w:rsidRPr="00AC06E1" w:rsidRDefault="007E5C21" w:rsidP="001132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E1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«Создание условий для устойчивого экономического развития»</w:t>
            </w:r>
          </w:p>
        </w:tc>
      </w:tr>
    </w:tbl>
    <w:p w:rsidR="00113248" w:rsidRPr="0037485F" w:rsidRDefault="00113248" w:rsidP="00113248">
      <w:pPr>
        <w:spacing w:after="0" w:line="240" w:lineRule="auto"/>
        <w:rPr>
          <w:rFonts w:ascii="Times New Roman" w:eastAsia="Times New Roman" w:hAnsi="Times New Roman"/>
          <w:color w:val="FF0000"/>
          <w:sz w:val="18"/>
          <w:szCs w:val="18"/>
          <w:lang w:eastAsia="ru-RU"/>
        </w:rPr>
      </w:pPr>
    </w:p>
    <w:tbl>
      <w:tblPr>
        <w:tblW w:w="5172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495"/>
        <w:gridCol w:w="352"/>
        <w:gridCol w:w="444"/>
        <w:gridCol w:w="517"/>
        <w:gridCol w:w="2368"/>
        <w:gridCol w:w="1471"/>
        <w:gridCol w:w="1165"/>
        <w:gridCol w:w="1031"/>
        <w:gridCol w:w="1771"/>
        <w:gridCol w:w="2567"/>
        <w:gridCol w:w="3114"/>
      </w:tblGrid>
      <w:tr w:rsidR="006A1345" w:rsidRPr="006A1345" w:rsidTr="00320AA0">
        <w:trPr>
          <w:trHeight w:val="20"/>
          <w:tblHeader/>
        </w:trPr>
        <w:tc>
          <w:tcPr>
            <w:tcW w:w="591" w:type="pct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13248" w:rsidRPr="006A1345" w:rsidRDefault="007E5C21" w:rsidP="00320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A134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774" w:type="pct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13248" w:rsidRPr="006A1345" w:rsidRDefault="007E5C21" w:rsidP="00320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A134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481" w:type="pct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13248" w:rsidRPr="006A1345" w:rsidRDefault="007E5C21" w:rsidP="00320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A134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81" w:type="pct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13248" w:rsidRPr="006A1345" w:rsidRDefault="007E5C21" w:rsidP="00320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A134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Срок выполнения плановый</w:t>
            </w:r>
          </w:p>
        </w:tc>
        <w:tc>
          <w:tcPr>
            <w:tcW w:w="337" w:type="pct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13248" w:rsidRPr="006A1345" w:rsidRDefault="007E5C21" w:rsidP="00320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A134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579" w:type="pct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13248" w:rsidRPr="006A1345" w:rsidRDefault="007E5C21" w:rsidP="00320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A134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839" w:type="pct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13248" w:rsidRPr="006A1345" w:rsidRDefault="007E5C21" w:rsidP="00320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A134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018" w:type="pct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13248" w:rsidRPr="006A1345" w:rsidRDefault="007E5C21" w:rsidP="00320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A134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6A1345" w:rsidRPr="006A1345" w:rsidTr="00320AA0">
        <w:trPr>
          <w:trHeight w:val="20"/>
          <w:tblHeader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13248" w:rsidRPr="006A1345" w:rsidRDefault="007E5C21" w:rsidP="00320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A134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13248" w:rsidRPr="006A1345" w:rsidRDefault="007E5C21" w:rsidP="00320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6A134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13248" w:rsidRPr="006A1345" w:rsidRDefault="007E5C21" w:rsidP="00320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A134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13248" w:rsidRPr="006A1345" w:rsidRDefault="007E5C21" w:rsidP="00320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A134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774" w:type="pct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13248" w:rsidRPr="006A1345" w:rsidRDefault="00113248" w:rsidP="00320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13248" w:rsidRPr="006A1345" w:rsidRDefault="00113248" w:rsidP="00320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13248" w:rsidRPr="006A1345" w:rsidRDefault="00113248" w:rsidP="00320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13248" w:rsidRPr="006A1345" w:rsidRDefault="00113248" w:rsidP="00320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9" w:type="pct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13248" w:rsidRPr="006A1345" w:rsidRDefault="00113248" w:rsidP="00320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9" w:type="pct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13248" w:rsidRPr="006A1345" w:rsidRDefault="00113248" w:rsidP="00320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18" w:type="pct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13248" w:rsidRPr="006A1345" w:rsidRDefault="00113248" w:rsidP="00320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A1345" w:rsidRPr="006A1345" w:rsidTr="00320AA0">
        <w:trPr>
          <w:trHeight w:val="20"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A1345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A1345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A1345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A1345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9" w:type="pct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BA4C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A1345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потребительского рынка</w:t>
            </w:r>
          </w:p>
        </w:tc>
      </w:tr>
      <w:tr w:rsidR="006A1345" w:rsidRPr="006A1345" w:rsidTr="00320AA0">
        <w:trPr>
          <w:trHeight w:val="20"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A1345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A1345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A1345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A1345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A1345">
              <w:rPr>
                <w:rFonts w:ascii="Times New Roman" w:hAnsi="Times New Roman"/>
                <w:b/>
                <w:bCs/>
                <w:sz w:val="18"/>
                <w:szCs w:val="18"/>
              </w:rPr>
              <w:t>Совершенствование муниципальной координации и правового регулирования в сфере потребительского рынка и услуг</w:t>
            </w:r>
          </w:p>
        </w:tc>
        <w:tc>
          <w:tcPr>
            <w:tcW w:w="4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D47FE" w:rsidRPr="006A1345" w:rsidRDefault="002D47FE" w:rsidP="00320AA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A1345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D47FE" w:rsidRPr="006A1345" w:rsidRDefault="002D47FE" w:rsidP="00320AA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A1345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7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134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3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320AA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A1345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8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A1345" w:rsidRPr="006A1345" w:rsidTr="00320AA0">
        <w:trPr>
          <w:trHeight w:val="20"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1345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134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134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13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74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A1345">
              <w:rPr>
                <w:rFonts w:ascii="Times New Roman" w:hAnsi="Times New Roman"/>
                <w:sz w:val="18"/>
                <w:szCs w:val="18"/>
              </w:rPr>
              <w:t>Ежегодный анализ   обеспеченности населения торговыми площадями, посадочными местами в организациях общественного питания</w:t>
            </w:r>
          </w:p>
        </w:tc>
        <w:tc>
          <w:tcPr>
            <w:tcW w:w="4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1345">
              <w:rPr>
                <w:rFonts w:ascii="Times New Roman" w:hAnsi="Times New Roman"/>
                <w:sz w:val="18"/>
                <w:szCs w:val="18"/>
              </w:rPr>
              <w:t>сектор экономического анализа и планирования управления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3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625E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1345">
              <w:rPr>
                <w:rFonts w:ascii="Times New Roman" w:hAnsi="Times New Roman"/>
                <w:sz w:val="18"/>
                <w:szCs w:val="18"/>
              </w:rPr>
              <w:t>2020 - 202</w:t>
            </w:r>
            <w:r w:rsidR="00625E76" w:rsidRPr="006A1345">
              <w:rPr>
                <w:rFonts w:ascii="Times New Roman" w:hAnsi="Times New Roman"/>
                <w:sz w:val="18"/>
                <w:szCs w:val="18"/>
              </w:rPr>
              <w:t>5</w:t>
            </w:r>
            <w:r w:rsidRPr="006A1345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37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625E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13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течение </w:t>
            </w:r>
            <w:r w:rsidR="001A26C9" w:rsidRPr="006A1345">
              <w:rPr>
                <w:rFonts w:ascii="Times New Roman" w:hAnsi="Times New Roman"/>
                <w:sz w:val="18"/>
                <w:szCs w:val="18"/>
                <w:lang w:eastAsia="ru-RU"/>
              </w:rPr>
              <w:t>1 полугодия 202</w:t>
            </w:r>
            <w:r w:rsidR="00625E76" w:rsidRPr="006A1345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Pr="006A13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57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A1345">
              <w:rPr>
                <w:rFonts w:ascii="Times New Roman" w:hAnsi="Times New Roman"/>
                <w:sz w:val="18"/>
                <w:szCs w:val="18"/>
              </w:rPr>
              <w:t>Формирование показателей для анализа запланированных показателей и их корректировка</w:t>
            </w:r>
          </w:p>
        </w:tc>
        <w:tc>
          <w:tcPr>
            <w:tcW w:w="83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625E76" w:rsidP="001A26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A1345"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proofErr w:type="gramStart"/>
            <w:r w:rsidRPr="006A1345">
              <w:rPr>
                <w:rFonts w:ascii="Times New Roman" w:hAnsi="Times New Roman"/>
                <w:sz w:val="16"/>
                <w:szCs w:val="16"/>
              </w:rPr>
              <w:t>Обеспеченность населения города площадью торговых объектов – 997,2 кв.м./ 1 тыс. жителей/ (193% от норматива), в т.ч. обеспеченность магаз</w:t>
            </w:r>
            <w:r w:rsidR="004E144B" w:rsidRPr="006A1345">
              <w:rPr>
                <w:rFonts w:ascii="Times New Roman" w:hAnsi="Times New Roman"/>
                <w:sz w:val="16"/>
                <w:szCs w:val="16"/>
              </w:rPr>
              <w:t>инами местного значения 236</w:t>
            </w:r>
            <w:r w:rsidRPr="006A1345">
              <w:rPr>
                <w:rFonts w:ascii="Times New Roman" w:hAnsi="Times New Roman"/>
                <w:sz w:val="16"/>
                <w:szCs w:val="16"/>
              </w:rPr>
              <w:t xml:space="preserve"> ед. или 10</w:t>
            </w:r>
            <w:r w:rsidR="004E144B" w:rsidRPr="006A1345">
              <w:rPr>
                <w:rFonts w:ascii="Times New Roman" w:hAnsi="Times New Roman"/>
                <w:sz w:val="16"/>
                <w:szCs w:val="16"/>
              </w:rPr>
              <w:t>3,5</w:t>
            </w:r>
            <w:r w:rsidRPr="006A1345">
              <w:rPr>
                <w:rFonts w:ascii="Times New Roman" w:hAnsi="Times New Roman"/>
                <w:sz w:val="16"/>
                <w:szCs w:val="16"/>
              </w:rPr>
              <w:t xml:space="preserve">% от норматива, нестационарными торговыми объектами по продаже продовольственных и сельскохозяйственных товаров </w:t>
            </w:r>
            <w:r w:rsidR="004E144B" w:rsidRPr="006A134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A1345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 w:rsidR="004E144B" w:rsidRPr="006A1345">
              <w:rPr>
                <w:rFonts w:ascii="Times New Roman" w:hAnsi="Times New Roman"/>
                <w:sz w:val="16"/>
                <w:szCs w:val="16"/>
              </w:rPr>
              <w:t>,5 ед./10 тыс. жителей/(150</w:t>
            </w:r>
            <w:r w:rsidRPr="006A1345">
              <w:rPr>
                <w:rFonts w:ascii="Times New Roman" w:hAnsi="Times New Roman"/>
                <w:sz w:val="16"/>
                <w:szCs w:val="16"/>
              </w:rPr>
              <w:t>% от норматива), НТО по продаже печатной продукции -  1,2 ед./на 10 тыс. жителей;</w:t>
            </w:r>
            <w:proofErr w:type="gramEnd"/>
            <w:r w:rsidRPr="006A1345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2. Обеспеченность населения города посадочными местами в объектах общественного питания – 37,4 пос. м./1 тыс. жителей/, нестационарных торговых объектов по продаже продукции общественного питания – </w:t>
            </w:r>
            <w:r w:rsidR="004E144B" w:rsidRPr="006A1345">
              <w:rPr>
                <w:rFonts w:ascii="Times New Roman" w:hAnsi="Times New Roman"/>
                <w:sz w:val="16"/>
                <w:szCs w:val="16"/>
              </w:rPr>
              <w:t>3,7</w:t>
            </w:r>
            <w:r w:rsidRPr="006A1345">
              <w:rPr>
                <w:rFonts w:ascii="Times New Roman" w:hAnsi="Times New Roman"/>
                <w:sz w:val="16"/>
                <w:szCs w:val="16"/>
              </w:rPr>
              <w:t xml:space="preserve"> ед./ 10 тыс. жителей/ (437,5% от норматива).                                                                                                           3. Осуществляет деятельность один розничный универсальный рынок площадью 532 кв.м. на 10 торговых мест.</w:t>
            </w:r>
          </w:p>
        </w:tc>
        <w:tc>
          <w:tcPr>
            <w:tcW w:w="1018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6A1345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2254C" w:rsidRPr="0072254C" w:rsidTr="00320AA0">
        <w:trPr>
          <w:trHeight w:val="20"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72254C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54C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72254C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54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72254C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54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72254C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54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74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72254C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254C">
              <w:rPr>
                <w:rFonts w:ascii="Times New Roman" w:hAnsi="Times New Roman"/>
                <w:sz w:val="18"/>
                <w:szCs w:val="18"/>
              </w:rPr>
              <w:t xml:space="preserve">Формирование и ведение </w:t>
            </w:r>
            <w:r w:rsidRPr="0072254C">
              <w:rPr>
                <w:rFonts w:ascii="Times New Roman" w:hAnsi="Times New Roman"/>
                <w:sz w:val="18"/>
                <w:szCs w:val="18"/>
              </w:rPr>
              <w:lastRenderedPageBreak/>
              <w:t>реестров организаций и объектов торговли, общественного питания и бытового обслуживания населения г. Глазова</w:t>
            </w:r>
          </w:p>
        </w:tc>
        <w:tc>
          <w:tcPr>
            <w:tcW w:w="4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72254C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54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сектор </w:t>
            </w:r>
            <w:r w:rsidRPr="0072254C">
              <w:rPr>
                <w:rFonts w:ascii="Times New Roman" w:hAnsi="Times New Roman"/>
                <w:sz w:val="18"/>
                <w:szCs w:val="18"/>
              </w:rPr>
              <w:lastRenderedPageBreak/>
              <w:t>экономического анализа и планирования управления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3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72254C" w:rsidRDefault="002D47FE" w:rsidP="007225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54C">
              <w:rPr>
                <w:rFonts w:ascii="Times New Roman" w:hAnsi="Times New Roman"/>
                <w:sz w:val="18"/>
                <w:szCs w:val="18"/>
              </w:rPr>
              <w:lastRenderedPageBreak/>
              <w:t>2020 - 202</w:t>
            </w:r>
            <w:r w:rsidR="0072254C" w:rsidRPr="0072254C">
              <w:rPr>
                <w:rFonts w:ascii="Times New Roman" w:hAnsi="Times New Roman"/>
                <w:sz w:val="18"/>
                <w:szCs w:val="18"/>
              </w:rPr>
              <w:t>5</w:t>
            </w:r>
            <w:r w:rsidRPr="0072254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2254C">
              <w:rPr>
                <w:rFonts w:ascii="Times New Roman" w:hAnsi="Times New Roman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337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72254C" w:rsidRDefault="00186AEE" w:rsidP="007225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54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В течение </w:t>
            </w:r>
            <w:r w:rsidR="001A26C9" w:rsidRPr="0072254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1 полугодия </w:t>
            </w:r>
            <w:r w:rsidRPr="0072254C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72254C" w:rsidRPr="0072254C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2D47FE" w:rsidRPr="0072254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57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72254C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254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Формирование </w:t>
            </w:r>
            <w:r w:rsidRPr="0072254C">
              <w:rPr>
                <w:rFonts w:ascii="Times New Roman" w:hAnsi="Times New Roman"/>
                <w:sz w:val="18"/>
                <w:szCs w:val="18"/>
              </w:rPr>
              <w:lastRenderedPageBreak/>
              <w:t>показателей для анализа запланированных показателей и их корректировке</w:t>
            </w:r>
          </w:p>
        </w:tc>
        <w:tc>
          <w:tcPr>
            <w:tcW w:w="83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72254C" w:rsidRDefault="00186AEE" w:rsidP="001A26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254C">
              <w:rPr>
                <w:rFonts w:ascii="Times New Roman" w:hAnsi="Times New Roman"/>
                <w:sz w:val="18"/>
                <w:szCs w:val="18"/>
              </w:rPr>
              <w:lastRenderedPageBreak/>
              <w:t>Внесен</w:t>
            </w:r>
            <w:r w:rsidR="001A26C9" w:rsidRPr="0072254C">
              <w:rPr>
                <w:rFonts w:ascii="Times New Roman" w:hAnsi="Times New Roman"/>
                <w:sz w:val="18"/>
                <w:szCs w:val="18"/>
              </w:rPr>
              <w:t xml:space="preserve">ие информации </w:t>
            </w:r>
            <w:r w:rsidR="001A26C9" w:rsidRPr="0072254C">
              <w:rPr>
                <w:rFonts w:ascii="Times New Roman" w:hAnsi="Times New Roman"/>
                <w:sz w:val="18"/>
                <w:szCs w:val="18"/>
              </w:rPr>
              <w:lastRenderedPageBreak/>
              <w:t>осуще</w:t>
            </w:r>
            <w:r w:rsidR="0019451C" w:rsidRPr="0072254C">
              <w:rPr>
                <w:rFonts w:ascii="Times New Roman" w:hAnsi="Times New Roman"/>
                <w:sz w:val="18"/>
                <w:szCs w:val="18"/>
              </w:rPr>
              <w:t>с</w:t>
            </w:r>
            <w:r w:rsidR="001A26C9" w:rsidRPr="0072254C">
              <w:rPr>
                <w:rFonts w:ascii="Times New Roman" w:hAnsi="Times New Roman"/>
                <w:sz w:val="18"/>
                <w:szCs w:val="18"/>
              </w:rPr>
              <w:t>твляется на заявительной основе</w:t>
            </w:r>
            <w:r w:rsidR="0019451C" w:rsidRPr="0072254C">
              <w:rPr>
                <w:rFonts w:ascii="Times New Roman" w:hAnsi="Times New Roman"/>
                <w:sz w:val="18"/>
                <w:szCs w:val="18"/>
              </w:rPr>
              <w:t>, а также в случае выявления вновь открытого объекта потребительского рынка</w:t>
            </w:r>
          </w:p>
        </w:tc>
        <w:tc>
          <w:tcPr>
            <w:tcW w:w="1018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72254C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C06E1" w:rsidRPr="00AC06E1" w:rsidTr="00320AA0">
        <w:trPr>
          <w:trHeight w:val="20"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AC06E1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AC06E1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AC06E1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AC06E1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74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AC06E1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Информационн</w:t>
            </w:r>
            <w:proofErr w:type="gramStart"/>
            <w:r w:rsidRPr="00AC06E1"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 w:rsidRPr="00AC06E1">
              <w:rPr>
                <w:rFonts w:ascii="Times New Roman" w:hAnsi="Times New Roman"/>
                <w:sz w:val="18"/>
                <w:szCs w:val="18"/>
              </w:rPr>
              <w:t xml:space="preserve"> аналитическое наблюдение за состоянием потребительского рынка</w:t>
            </w:r>
          </w:p>
        </w:tc>
        <w:tc>
          <w:tcPr>
            <w:tcW w:w="4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AC06E1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сектор экономического анализа и планирования управления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3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AC06E1" w:rsidRDefault="002D47FE" w:rsidP="007225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2020 - 202</w:t>
            </w:r>
            <w:r w:rsidR="0072254C" w:rsidRPr="00AC06E1">
              <w:rPr>
                <w:rFonts w:ascii="Times New Roman" w:hAnsi="Times New Roman"/>
                <w:sz w:val="18"/>
                <w:szCs w:val="18"/>
              </w:rPr>
              <w:t>5</w:t>
            </w:r>
            <w:r w:rsidRPr="00AC06E1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37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AC06E1" w:rsidRDefault="00306C63" w:rsidP="007225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течение </w:t>
            </w:r>
            <w:r w:rsidR="0019451C" w:rsidRPr="00AC06E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полугодия </w:t>
            </w:r>
            <w:r w:rsidRPr="00AC06E1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72254C" w:rsidRPr="00AC06E1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2D47FE" w:rsidRPr="00AC06E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57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AC06E1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Принятие своевременных мер по совершенствованию потребительского рынка</w:t>
            </w:r>
          </w:p>
        </w:tc>
        <w:tc>
          <w:tcPr>
            <w:tcW w:w="83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2254C" w:rsidRPr="00AC06E1" w:rsidRDefault="0072254C" w:rsidP="0072254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06E1">
              <w:rPr>
                <w:rFonts w:ascii="Times New Roman" w:hAnsi="Times New Roman"/>
                <w:sz w:val="16"/>
                <w:szCs w:val="16"/>
              </w:rPr>
              <w:t>Отчёты:</w:t>
            </w:r>
          </w:p>
          <w:p w:rsidR="0072254C" w:rsidRPr="00AC06E1" w:rsidRDefault="0072254C" w:rsidP="0072254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06E1">
              <w:rPr>
                <w:rFonts w:ascii="Times New Roman" w:hAnsi="Times New Roman"/>
                <w:sz w:val="16"/>
                <w:szCs w:val="16"/>
              </w:rPr>
              <w:t>1. Об организации  ярмарок (</w:t>
            </w:r>
            <w:proofErr w:type="gramStart"/>
            <w:r w:rsidRPr="00AC06E1">
              <w:rPr>
                <w:rFonts w:ascii="Times New Roman" w:hAnsi="Times New Roman"/>
                <w:sz w:val="16"/>
                <w:szCs w:val="16"/>
              </w:rPr>
              <w:t>ежеквартальный</w:t>
            </w:r>
            <w:proofErr w:type="gramEnd"/>
            <w:r w:rsidRPr="00AC06E1">
              <w:rPr>
                <w:rFonts w:ascii="Times New Roman" w:hAnsi="Times New Roman"/>
                <w:sz w:val="16"/>
                <w:szCs w:val="16"/>
              </w:rPr>
              <w:t>);                                                                     2. Сведения о числе торговых мест на ярмарках (3-ярмарка) (</w:t>
            </w:r>
            <w:proofErr w:type="gramStart"/>
            <w:r w:rsidRPr="00AC06E1">
              <w:rPr>
                <w:rFonts w:ascii="Times New Roman" w:hAnsi="Times New Roman"/>
                <w:sz w:val="16"/>
                <w:szCs w:val="16"/>
              </w:rPr>
              <w:t>ежеквартальный</w:t>
            </w:r>
            <w:proofErr w:type="gramEnd"/>
            <w:r w:rsidRPr="00AC06E1">
              <w:rPr>
                <w:rFonts w:ascii="Times New Roman" w:hAnsi="Times New Roman"/>
                <w:sz w:val="16"/>
                <w:szCs w:val="16"/>
              </w:rPr>
              <w:t>);                                                                                                                                                                                                                               3. О выполнении Подпрограммы "Развитие потребительского рынка" (годовой);                                                                                                                               4. О количественных показателях ярмарочной, нестационарной и мобильной торговли (</w:t>
            </w:r>
            <w:proofErr w:type="gramStart"/>
            <w:r w:rsidRPr="00AC06E1">
              <w:rPr>
                <w:rFonts w:ascii="Times New Roman" w:hAnsi="Times New Roman"/>
                <w:sz w:val="16"/>
                <w:szCs w:val="16"/>
              </w:rPr>
              <w:t>ежеквартальный</w:t>
            </w:r>
            <w:proofErr w:type="gramEnd"/>
            <w:r w:rsidRPr="00AC06E1">
              <w:rPr>
                <w:rFonts w:ascii="Times New Roman" w:hAnsi="Times New Roman"/>
                <w:sz w:val="16"/>
                <w:szCs w:val="16"/>
              </w:rPr>
              <w:t>);                                                                                                                                                                                     5. Об исполнении плана по реализации стандарта развития конкуренции на  рынке розничной торговли (полугодовой).</w:t>
            </w:r>
          </w:p>
          <w:p w:rsidR="002D47FE" w:rsidRPr="00AC06E1" w:rsidRDefault="0072254C" w:rsidP="0072254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06E1">
              <w:rPr>
                <w:rFonts w:ascii="Times New Roman" w:hAnsi="Times New Roman"/>
                <w:sz w:val="16"/>
                <w:szCs w:val="16"/>
              </w:rPr>
              <w:t xml:space="preserve">6. </w:t>
            </w:r>
            <w:proofErr w:type="spellStart"/>
            <w:r w:rsidRPr="00AC06E1">
              <w:rPr>
                <w:rFonts w:ascii="Times New Roman" w:hAnsi="Times New Roman"/>
                <w:sz w:val="16"/>
                <w:szCs w:val="16"/>
              </w:rPr>
              <w:t>Статформа</w:t>
            </w:r>
            <w:proofErr w:type="spellEnd"/>
            <w:r w:rsidRPr="00AC06E1">
              <w:rPr>
                <w:rFonts w:ascii="Times New Roman" w:hAnsi="Times New Roman"/>
                <w:sz w:val="16"/>
                <w:szCs w:val="16"/>
              </w:rPr>
              <w:t xml:space="preserve"> 1-МО "Сведения об объектах инфраструктуры муниципального образования" (раздел "Потребительский рынок")</w:t>
            </w:r>
          </w:p>
          <w:p w:rsidR="0072254C" w:rsidRPr="00AC06E1" w:rsidRDefault="0072254C" w:rsidP="0072254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06E1">
              <w:rPr>
                <w:rFonts w:ascii="Times New Roman" w:hAnsi="Times New Roman"/>
                <w:sz w:val="16"/>
                <w:szCs w:val="16"/>
              </w:rPr>
              <w:t xml:space="preserve">7. </w:t>
            </w:r>
            <w:proofErr w:type="spellStart"/>
            <w:r w:rsidRPr="00AC06E1">
              <w:rPr>
                <w:rFonts w:ascii="Times New Roman" w:hAnsi="Times New Roman"/>
                <w:sz w:val="16"/>
                <w:szCs w:val="16"/>
              </w:rPr>
              <w:t>Статформа</w:t>
            </w:r>
            <w:proofErr w:type="spellEnd"/>
            <w:r w:rsidRPr="00AC06E1">
              <w:rPr>
                <w:rFonts w:ascii="Times New Roman" w:hAnsi="Times New Roman"/>
                <w:sz w:val="16"/>
                <w:szCs w:val="16"/>
              </w:rPr>
              <w:t xml:space="preserve"> «1-Торг (МО)» «Сведения об объектах розничной торговли и общественного питания» (</w:t>
            </w:r>
            <w:proofErr w:type="gramStart"/>
            <w:r w:rsidRPr="00AC06E1">
              <w:rPr>
                <w:rFonts w:ascii="Times New Roman" w:hAnsi="Times New Roman"/>
                <w:sz w:val="16"/>
                <w:szCs w:val="16"/>
              </w:rPr>
              <w:t>квартальная</w:t>
            </w:r>
            <w:proofErr w:type="gramEnd"/>
            <w:r w:rsidRPr="00AC06E1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72254C" w:rsidRPr="00AC06E1" w:rsidRDefault="0072254C" w:rsidP="0072254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6"/>
                <w:szCs w:val="16"/>
              </w:rPr>
              <w:t xml:space="preserve">8.. </w:t>
            </w:r>
            <w:proofErr w:type="spellStart"/>
            <w:r w:rsidRPr="00AC06E1">
              <w:rPr>
                <w:rFonts w:ascii="Times New Roman" w:hAnsi="Times New Roman"/>
                <w:sz w:val="16"/>
                <w:szCs w:val="16"/>
              </w:rPr>
              <w:t>Статформа</w:t>
            </w:r>
            <w:proofErr w:type="spellEnd"/>
            <w:r w:rsidRPr="00AC06E1">
              <w:rPr>
                <w:rFonts w:ascii="Times New Roman" w:hAnsi="Times New Roman"/>
                <w:sz w:val="16"/>
                <w:szCs w:val="16"/>
              </w:rPr>
              <w:t xml:space="preserve"> «3-ярмарка» </w:t>
            </w:r>
            <w:r w:rsidRPr="00AC06E1">
              <w:rPr>
                <w:rFonts w:ascii="Times New Roman" w:hAnsi="Times New Roman"/>
                <w:sz w:val="16"/>
                <w:szCs w:val="16"/>
              </w:rPr>
              <w:lastRenderedPageBreak/>
              <w:t>«Сведения о числе торговых мест на ярмарках» (</w:t>
            </w:r>
            <w:proofErr w:type="gramStart"/>
            <w:r w:rsidRPr="00AC06E1">
              <w:rPr>
                <w:rFonts w:ascii="Times New Roman" w:hAnsi="Times New Roman"/>
                <w:sz w:val="16"/>
                <w:szCs w:val="16"/>
              </w:rPr>
              <w:t>квартальная</w:t>
            </w:r>
            <w:proofErr w:type="gramEnd"/>
            <w:r w:rsidRPr="00AC06E1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018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AC06E1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17730" w:rsidRPr="00917730" w:rsidTr="00320AA0">
        <w:trPr>
          <w:trHeight w:val="20"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74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917730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Мониторинг розничных цен на основные виды продовольственных товаров</w:t>
            </w:r>
          </w:p>
        </w:tc>
        <w:tc>
          <w:tcPr>
            <w:tcW w:w="4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сектор экономического анализа и планирования управления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3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917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2020 - 202</w:t>
            </w:r>
            <w:r w:rsidR="00917730" w:rsidRPr="00917730">
              <w:rPr>
                <w:rFonts w:ascii="Times New Roman" w:hAnsi="Times New Roman"/>
                <w:sz w:val="18"/>
                <w:szCs w:val="18"/>
              </w:rPr>
              <w:t>5</w:t>
            </w:r>
            <w:r w:rsidRPr="00917730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37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917730" w:rsidP="00917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Еженедельно в</w:t>
            </w:r>
            <w:r w:rsidR="00306C63" w:rsidRPr="009177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течение </w:t>
            </w:r>
            <w:r w:rsidR="0019451C" w:rsidRPr="009177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полугодия </w:t>
            </w:r>
            <w:r w:rsidR="00306C63" w:rsidRPr="00917730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Pr="00917730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2D47FE" w:rsidRPr="009177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57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Обеспечение устойчивого развития экономики и социальной стабильности</w:t>
            </w:r>
          </w:p>
        </w:tc>
        <w:tc>
          <w:tcPr>
            <w:tcW w:w="83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186AE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1. Еженедельный мониторинг минимальных, максимальных розничных цен на 67 наименований  продовольственных и непродовольственных товаров в 6 торговых объектах. Итоги еженедельно направлялись в Министерство промышленности и торговли Удмуртской Республики.</w:t>
            </w:r>
          </w:p>
        </w:tc>
        <w:tc>
          <w:tcPr>
            <w:tcW w:w="1018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17730" w:rsidRPr="00917730" w:rsidTr="00320AA0">
        <w:trPr>
          <w:trHeight w:val="20"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74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917730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Мониторинг наличия в продаже продукции местных товаропроизводителей</w:t>
            </w:r>
          </w:p>
        </w:tc>
        <w:tc>
          <w:tcPr>
            <w:tcW w:w="4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сектор экономического анализа и планирования управления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3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917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2020 - 202</w:t>
            </w:r>
            <w:r w:rsidR="00917730" w:rsidRPr="00917730">
              <w:rPr>
                <w:rFonts w:ascii="Times New Roman" w:hAnsi="Times New Roman"/>
                <w:sz w:val="18"/>
                <w:szCs w:val="18"/>
              </w:rPr>
              <w:t>5</w:t>
            </w:r>
            <w:r w:rsidRPr="00917730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37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306C63" w:rsidP="00917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течение </w:t>
            </w:r>
            <w:r w:rsidR="0019451C" w:rsidRPr="00917730">
              <w:rPr>
                <w:rFonts w:ascii="Times New Roman" w:hAnsi="Times New Roman"/>
                <w:sz w:val="18"/>
                <w:szCs w:val="18"/>
                <w:lang w:eastAsia="ru-RU"/>
              </w:rPr>
              <w:t>1 полугодия 202</w:t>
            </w:r>
            <w:r w:rsidR="00917730" w:rsidRPr="00917730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2D47FE" w:rsidRPr="009177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57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Поддержка местных товаропроизводителей, продвижение товаров местных товаропроизводителей, решение задач импортозамещения</w:t>
            </w:r>
          </w:p>
        </w:tc>
        <w:tc>
          <w:tcPr>
            <w:tcW w:w="83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186AEE" w:rsidP="001945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 xml:space="preserve">В продаже имеется молочная, мясная продукция местных товаропроизводителей: </w:t>
            </w:r>
            <w:r w:rsidR="0019451C" w:rsidRPr="00917730">
              <w:rPr>
                <w:rFonts w:ascii="Times New Roman" w:hAnsi="Times New Roman"/>
                <w:sz w:val="18"/>
                <w:szCs w:val="18"/>
              </w:rPr>
              <w:t>ПП</w:t>
            </w:r>
            <w:r w:rsidRPr="00917730">
              <w:rPr>
                <w:rFonts w:ascii="Times New Roman" w:hAnsi="Times New Roman"/>
                <w:sz w:val="18"/>
                <w:szCs w:val="18"/>
              </w:rPr>
              <w:t xml:space="preserve"> «Глазов-молоко», ОАО «Сарапул </w:t>
            </w:r>
            <w:proofErr w:type="gramStart"/>
            <w:r w:rsidRPr="00917730">
              <w:rPr>
                <w:rFonts w:ascii="Times New Roman" w:hAnsi="Times New Roman"/>
                <w:sz w:val="18"/>
                <w:szCs w:val="18"/>
              </w:rPr>
              <w:t>–м</w:t>
            </w:r>
            <w:proofErr w:type="gramEnd"/>
            <w:r w:rsidRPr="00917730">
              <w:rPr>
                <w:rFonts w:ascii="Times New Roman" w:hAnsi="Times New Roman"/>
                <w:sz w:val="18"/>
                <w:szCs w:val="18"/>
              </w:rPr>
              <w:t>олоко», ОАО «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Ижмолоко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>», ОАО «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Кезский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сырзавод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>», ООО «Игра молоко», ООО «Ува-молоко», ООО «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Игринский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 xml:space="preserve"> мясокомбинат», ООО «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Воткинский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 xml:space="preserve"> мясокомбинат», ООО «Бабино- БИС», ОАО «Ижевский мясокомбинат», ООО «Удмуртская птицефабрика», ООО «Птицефабрика «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Вараксино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>», ООО «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Увинский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 xml:space="preserve"> мясо</w:t>
            </w:r>
            <w:r w:rsidR="0019451C" w:rsidRPr="00917730">
              <w:rPr>
                <w:rFonts w:ascii="Times New Roman" w:hAnsi="Times New Roman"/>
                <w:sz w:val="18"/>
                <w:szCs w:val="18"/>
              </w:rPr>
              <w:t>комбинат», ООО ТД "</w:t>
            </w:r>
            <w:proofErr w:type="spellStart"/>
            <w:r w:rsidR="0019451C" w:rsidRPr="00917730">
              <w:rPr>
                <w:rFonts w:ascii="Times New Roman" w:hAnsi="Times New Roman"/>
                <w:sz w:val="18"/>
                <w:szCs w:val="18"/>
              </w:rPr>
              <w:t>Индючонок</w:t>
            </w:r>
            <w:proofErr w:type="spellEnd"/>
            <w:r w:rsidR="0019451C" w:rsidRPr="00917730">
              <w:rPr>
                <w:rFonts w:ascii="Times New Roman" w:hAnsi="Times New Roman"/>
                <w:sz w:val="18"/>
                <w:szCs w:val="18"/>
              </w:rPr>
              <w:t xml:space="preserve">", </w:t>
            </w:r>
            <w:r w:rsidRPr="00917730">
              <w:rPr>
                <w:rFonts w:ascii="Times New Roman" w:hAnsi="Times New Roman"/>
                <w:sz w:val="18"/>
                <w:szCs w:val="18"/>
              </w:rPr>
              <w:t xml:space="preserve">а также предприятий МСП. </w:t>
            </w:r>
            <w:proofErr w:type="gramStart"/>
            <w:r w:rsidRPr="00917730">
              <w:rPr>
                <w:rFonts w:ascii="Times New Roman" w:hAnsi="Times New Roman"/>
                <w:sz w:val="18"/>
                <w:szCs w:val="18"/>
              </w:rPr>
              <w:t>Реализуемые</w:t>
            </w:r>
            <w:proofErr w:type="gramEnd"/>
            <w:r w:rsidRPr="00917730">
              <w:rPr>
                <w:rFonts w:ascii="Times New Roman" w:hAnsi="Times New Roman"/>
                <w:sz w:val="18"/>
                <w:szCs w:val="18"/>
              </w:rPr>
              <w:t xml:space="preserve"> хлеб и хлебобулочная продукция почти вся производится в </w:t>
            </w:r>
            <w:r w:rsidRPr="00917730">
              <w:rPr>
                <w:rFonts w:ascii="Times New Roman" w:hAnsi="Times New Roman"/>
                <w:sz w:val="18"/>
                <w:szCs w:val="18"/>
              </w:rPr>
              <w:lastRenderedPageBreak/>
              <w:t>Удмуртской Республике.</w:t>
            </w:r>
          </w:p>
        </w:tc>
        <w:tc>
          <w:tcPr>
            <w:tcW w:w="1018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17730" w:rsidRPr="00917730" w:rsidTr="00320AA0">
        <w:trPr>
          <w:trHeight w:val="20"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7730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05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7730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7730"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74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17730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инфраструктуры и оптимальное размещение объектов потребительского рынка и сферы услуг</w:t>
            </w:r>
          </w:p>
        </w:tc>
        <w:tc>
          <w:tcPr>
            <w:tcW w:w="4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37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8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527E" w:rsidRPr="00E2527E" w:rsidTr="00320AA0">
        <w:trPr>
          <w:trHeight w:val="20"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2527E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2527E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2527E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2527E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74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2527E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>Открытие новых, реконструкция и модернизация объектов потребительского рынка</w:t>
            </w:r>
          </w:p>
        </w:tc>
        <w:tc>
          <w:tcPr>
            <w:tcW w:w="4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2527E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>сектор экономического анализа и планирования управления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3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2527E" w:rsidRDefault="002D47FE" w:rsidP="009177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>2020 - 202</w:t>
            </w:r>
            <w:r w:rsidR="00917730" w:rsidRPr="00E2527E">
              <w:rPr>
                <w:rFonts w:ascii="Times New Roman" w:hAnsi="Times New Roman"/>
                <w:sz w:val="18"/>
                <w:szCs w:val="18"/>
              </w:rPr>
              <w:t>5</w:t>
            </w:r>
            <w:r w:rsidRPr="00E2527E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37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2527E" w:rsidRDefault="00306C63" w:rsidP="001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течение </w:t>
            </w:r>
            <w:r w:rsidR="0019451C" w:rsidRPr="00E2527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полугодия </w:t>
            </w:r>
            <w:r w:rsidRPr="00E2527E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917730" w:rsidRPr="00E2527E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2D47FE" w:rsidRPr="00E2527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57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2527E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>Повышение качества и доступности оказываемых услуг</w:t>
            </w:r>
          </w:p>
        </w:tc>
        <w:tc>
          <w:tcPr>
            <w:tcW w:w="83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2527E" w:rsidRDefault="00917730" w:rsidP="00E252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>В течение 1 полугодия 2023</w:t>
            </w:r>
            <w:r w:rsidR="0019451C" w:rsidRPr="00E2527E">
              <w:rPr>
                <w:rFonts w:ascii="Times New Roman" w:hAnsi="Times New Roman"/>
                <w:sz w:val="18"/>
                <w:szCs w:val="18"/>
              </w:rPr>
              <w:t xml:space="preserve"> года </w:t>
            </w:r>
            <w:r w:rsidR="00E2527E">
              <w:rPr>
                <w:rFonts w:ascii="Times New Roman" w:hAnsi="Times New Roman"/>
                <w:sz w:val="18"/>
                <w:szCs w:val="18"/>
              </w:rPr>
              <w:t>в реестр объектов потребительского рынка внесено:</w:t>
            </w:r>
          </w:p>
          <w:p w:rsidR="00E2527E" w:rsidRDefault="00917730" w:rsidP="00E252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 xml:space="preserve">1 кулинарный магазин, </w:t>
            </w:r>
          </w:p>
          <w:p w:rsidR="00E2527E" w:rsidRDefault="00E2527E" w:rsidP="00E252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 xml:space="preserve">4 магазина, </w:t>
            </w:r>
          </w:p>
          <w:p w:rsidR="002D47FE" w:rsidRPr="00E2527E" w:rsidRDefault="00E2527E" w:rsidP="00E252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>1 парикмахерская</w:t>
            </w:r>
          </w:p>
        </w:tc>
        <w:tc>
          <w:tcPr>
            <w:tcW w:w="1018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2527E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C06E1" w:rsidRPr="00AC06E1" w:rsidTr="00320AA0">
        <w:trPr>
          <w:trHeight w:val="20"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AC06E1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AC06E1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AC06E1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AC06E1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74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AC06E1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Разработка и корректировка схемы размещения нестационарных торговых объектов</w:t>
            </w:r>
          </w:p>
        </w:tc>
        <w:tc>
          <w:tcPr>
            <w:tcW w:w="4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AC06E1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сектор экономического анализа и планирования управления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3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AC06E1" w:rsidRDefault="002D47FE" w:rsidP="00E252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2020 - 202</w:t>
            </w:r>
            <w:r w:rsidR="00E2527E" w:rsidRPr="00AC06E1">
              <w:rPr>
                <w:rFonts w:ascii="Times New Roman" w:hAnsi="Times New Roman"/>
                <w:sz w:val="18"/>
                <w:szCs w:val="18"/>
              </w:rPr>
              <w:t>5</w:t>
            </w:r>
            <w:r w:rsidRPr="00AC06E1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37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AC06E1" w:rsidRDefault="00AC06E1" w:rsidP="00E252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июнь</w:t>
            </w:r>
            <w:r w:rsidR="0019451C" w:rsidRPr="00AC06E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306C63" w:rsidRPr="00AC06E1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E2527E" w:rsidRPr="00AC06E1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2D47FE" w:rsidRPr="00AC06E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57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AC06E1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 xml:space="preserve">Размещение объектов мелкорозничной торговли в соответствии со схемой размещения нестационарных торговых объектов  </w:t>
            </w:r>
          </w:p>
        </w:tc>
        <w:tc>
          <w:tcPr>
            <w:tcW w:w="83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AC06E1" w:rsidRDefault="00E737AA" w:rsidP="00AC06E1">
            <w:pPr>
              <w:pStyle w:val="ad"/>
              <w:spacing w:after="0" w:line="240" w:lineRule="auto"/>
              <w:ind w:left="25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C06E1">
              <w:rPr>
                <w:rFonts w:ascii="Times New Roman" w:hAnsi="Times New Roman"/>
                <w:sz w:val="18"/>
                <w:szCs w:val="18"/>
              </w:rPr>
              <w:t xml:space="preserve">В течение полугодия 2023 года </w:t>
            </w:r>
            <w:r w:rsidR="00AC06E1" w:rsidRPr="00AC06E1">
              <w:rPr>
                <w:rFonts w:ascii="Times New Roman" w:hAnsi="Times New Roman"/>
                <w:sz w:val="18"/>
                <w:szCs w:val="18"/>
              </w:rPr>
              <w:t>в Схему размещения НТО внесены изменения п</w:t>
            </w:r>
            <w:r w:rsidR="00186AEE" w:rsidRPr="00AC06E1">
              <w:rPr>
                <w:rFonts w:ascii="Times New Roman" w:hAnsi="Times New Roman"/>
                <w:sz w:val="18"/>
                <w:szCs w:val="18"/>
              </w:rPr>
              <w:t>остановление</w:t>
            </w:r>
            <w:r w:rsidR="00AC06E1" w:rsidRPr="00AC06E1">
              <w:rPr>
                <w:rFonts w:ascii="Times New Roman" w:hAnsi="Times New Roman"/>
                <w:sz w:val="18"/>
                <w:szCs w:val="18"/>
              </w:rPr>
              <w:t>м</w:t>
            </w:r>
            <w:r w:rsidR="00186AEE" w:rsidRPr="00AC06E1">
              <w:rPr>
                <w:rFonts w:ascii="Times New Roman" w:hAnsi="Times New Roman"/>
                <w:sz w:val="18"/>
                <w:szCs w:val="18"/>
              </w:rPr>
              <w:t xml:space="preserve"> Администрации города Глазова от </w:t>
            </w:r>
            <w:r w:rsidR="00AC06E1" w:rsidRPr="00AC06E1">
              <w:rPr>
                <w:rFonts w:ascii="Times New Roman" w:hAnsi="Times New Roman"/>
                <w:sz w:val="18"/>
                <w:szCs w:val="18"/>
              </w:rPr>
              <w:t xml:space="preserve">05.06.2023 года </w:t>
            </w:r>
            <w:r w:rsidR="00186AEE" w:rsidRPr="00AC06E1">
              <w:rPr>
                <w:rFonts w:ascii="Times New Roman" w:hAnsi="Times New Roman"/>
                <w:sz w:val="18"/>
                <w:szCs w:val="18"/>
              </w:rPr>
              <w:t xml:space="preserve"> № 24/</w:t>
            </w:r>
            <w:r w:rsidR="00CE1E6F" w:rsidRPr="00AC06E1">
              <w:rPr>
                <w:rFonts w:ascii="Times New Roman" w:hAnsi="Times New Roman"/>
                <w:sz w:val="18"/>
                <w:szCs w:val="18"/>
              </w:rPr>
              <w:t>2</w:t>
            </w:r>
            <w:r w:rsidR="00186AEE" w:rsidRPr="00AC06E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C06E1" w:rsidRPr="00AC06E1">
              <w:rPr>
                <w:rFonts w:ascii="Times New Roman" w:hAnsi="Times New Roman"/>
                <w:sz w:val="18"/>
                <w:szCs w:val="18"/>
              </w:rPr>
              <w:t>«</w:t>
            </w:r>
            <w:r w:rsidR="00B92B18" w:rsidRPr="00AC06E1">
              <w:rPr>
                <w:rFonts w:ascii="Times New Roman" w:hAnsi="Times New Roman"/>
                <w:sz w:val="18"/>
                <w:szCs w:val="18"/>
              </w:rPr>
              <w:t xml:space="preserve">О внесении изменений в Схему размещения нестационарных торговых объектов на территории муниципального образования "Город Глазов", утвержденную постановлением Администрации города Глазова от 09.12.2015 года №24/17 "Об утверждении </w:t>
            </w:r>
            <w:r w:rsidR="00B92B18" w:rsidRPr="00AC06E1">
              <w:rPr>
                <w:rFonts w:ascii="Times New Roman" w:hAnsi="Times New Roman"/>
                <w:sz w:val="18"/>
                <w:szCs w:val="18"/>
              </w:rPr>
              <w:lastRenderedPageBreak/>
              <w:t>схемы размещения нестационарных торговых объектов на территории города Глазова"</w:t>
            </w:r>
            <w:proofErr w:type="gramEnd"/>
          </w:p>
        </w:tc>
        <w:tc>
          <w:tcPr>
            <w:tcW w:w="1018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AC06E1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25D3" w:rsidRPr="00EA25D3" w:rsidTr="00320AA0">
        <w:trPr>
          <w:trHeight w:val="20"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74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Оказание муниципальной услуги "Выдача разрешения на право организации розничных рынков"</w:t>
            </w:r>
          </w:p>
        </w:tc>
        <w:tc>
          <w:tcPr>
            <w:tcW w:w="4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сектор экономического анализа и планирования управления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3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EA25D3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2020 - 2025</w:t>
            </w:r>
            <w:r w:rsidR="002D47FE" w:rsidRPr="00EA25D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37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CE1E6F" w:rsidP="00CE1E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57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Выдача разрешения на организацию розничного рынка</w:t>
            </w:r>
          </w:p>
        </w:tc>
        <w:tc>
          <w:tcPr>
            <w:tcW w:w="83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186AE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Согласно действующему законодательству разрешение  на право организации розничного рынка ООО "</w:t>
            </w:r>
            <w:proofErr w:type="spellStart"/>
            <w:r w:rsidRPr="00EA25D3">
              <w:rPr>
                <w:rFonts w:ascii="Times New Roman" w:hAnsi="Times New Roman"/>
                <w:sz w:val="18"/>
                <w:szCs w:val="18"/>
              </w:rPr>
              <w:t>Лесторг</w:t>
            </w:r>
            <w:proofErr w:type="spellEnd"/>
            <w:r w:rsidRPr="00EA25D3">
              <w:rPr>
                <w:rFonts w:ascii="Times New Roman" w:hAnsi="Times New Roman"/>
                <w:sz w:val="18"/>
                <w:szCs w:val="18"/>
              </w:rPr>
              <w:t>" выдано в 2020 году  на  5 лет (до 2025 года)</w:t>
            </w:r>
          </w:p>
        </w:tc>
        <w:tc>
          <w:tcPr>
            <w:tcW w:w="1018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25D3" w:rsidRPr="00EA25D3" w:rsidTr="00320AA0">
        <w:trPr>
          <w:trHeight w:val="20"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74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Оказание муниципальной услуги "Приём и рассмотрение уведомлений об организации и проведении ярмарки"</w:t>
            </w:r>
          </w:p>
        </w:tc>
        <w:tc>
          <w:tcPr>
            <w:tcW w:w="4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сектор экономического анализа и планирования управления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3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2020 - 2024 годы</w:t>
            </w:r>
          </w:p>
        </w:tc>
        <w:tc>
          <w:tcPr>
            <w:tcW w:w="337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EA25D3" w:rsidP="00EA25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март</w:t>
            </w:r>
            <w:r w:rsidR="00CE1E6F"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306C63"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2D47FE"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57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Выдача заявителю  постановления Администрации города о внесении сведений в Перечень ярмарок или об отказе внесения сведений в Перечень ярмарок с указанием причин отказа</w:t>
            </w:r>
          </w:p>
        </w:tc>
        <w:tc>
          <w:tcPr>
            <w:tcW w:w="83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104AB" w:rsidRPr="00EA25D3" w:rsidRDefault="008C4030" w:rsidP="000104A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Подготовлен</w:t>
            </w:r>
            <w:r w:rsidR="00CE1E6F" w:rsidRPr="00EA25D3">
              <w:rPr>
                <w:rFonts w:ascii="Times New Roman" w:hAnsi="Times New Roman"/>
                <w:sz w:val="18"/>
                <w:szCs w:val="18"/>
              </w:rPr>
              <w:t>о постановление</w:t>
            </w:r>
            <w:r w:rsidRPr="00EA25D3">
              <w:rPr>
                <w:rFonts w:ascii="Times New Roman" w:hAnsi="Times New Roman"/>
                <w:sz w:val="18"/>
                <w:szCs w:val="18"/>
              </w:rPr>
              <w:t xml:space="preserve"> Администрации города </w:t>
            </w:r>
            <w:r w:rsidR="00CE1E6F" w:rsidRPr="00EA25D3">
              <w:rPr>
                <w:rFonts w:ascii="Times New Roman" w:hAnsi="Times New Roman"/>
                <w:sz w:val="18"/>
                <w:szCs w:val="18"/>
              </w:rPr>
              <w:t xml:space="preserve">Глазова </w:t>
            </w:r>
            <w:r w:rsidR="000104AB" w:rsidRPr="00EA25D3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EA25D3" w:rsidRPr="00EA25D3">
              <w:rPr>
                <w:rFonts w:ascii="Times New Roman" w:hAnsi="Times New Roman"/>
                <w:sz w:val="18"/>
                <w:szCs w:val="18"/>
              </w:rPr>
              <w:t xml:space="preserve">20.03.2023 года </w:t>
            </w:r>
            <w:r w:rsidR="000104AB" w:rsidRPr="00EA25D3">
              <w:rPr>
                <w:rFonts w:ascii="Times New Roman" w:hAnsi="Times New Roman"/>
                <w:sz w:val="18"/>
                <w:szCs w:val="18"/>
              </w:rPr>
              <w:t xml:space="preserve"> № 24/1 «Об организации и проведении ярмарки «</w:t>
            </w:r>
            <w:r w:rsidR="00EA25D3" w:rsidRPr="00EA25D3">
              <w:rPr>
                <w:rFonts w:ascii="Times New Roman" w:hAnsi="Times New Roman"/>
                <w:sz w:val="18"/>
                <w:szCs w:val="18"/>
              </w:rPr>
              <w:t>Народная</w:t>
            </w:r>
            <w:r w:rsidR="000104AB" w:rsidRPr="00EA25D3">
              <w:rPr>
                <w:rFonts w:ascii="Times New Roman" w:hAnsi="Times New Roman"/>
                <w:sz w:val="18"/>
                <w:szCs w:val="18"/>
              </w:rPr>
              <w:t xml:space="preserve"> ярмарка в Глазове»</w:t>
            </w:r>
            <w:r w:rsidRPr="00EA25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104AB" w:rsidRPr="00EA25D3">
              <w:rPr>
                <w:rFonts w:ascii="Times New Roman" w:hAnsi="Times New Roman"/>
                <w:sz w:val="18"/>
                <w:szCs w:val="18"/>
              </w:rPr>
              <w:t>с 1</w:t>
            </w:r>
            <w:r w:rsidR="00EA25D3" w:rsidRPr="00EA25D3">
              <w:rPr>
                <w:rFonts w:ascii="Times New Roman" w:hAnsi="Times New Roman"/>
                <w:sz w:val="18"/>
                <w:szCs w:val="18"/>
              </w:rPr>
              <w:t>9</w:t>
            </w:r>
            <w:r w:rsidR="000104AB" w:rsidRPr="00EA25D3">
              <w:rPr>
                <w:rFonts w:ascii="Times New Roman" w:hAnsi="Times New Roman"/>
                <w:sz w:val="18"/>
                <w:szCs w:val="18"/>
              </w:rPr>
              <w:t>.04.202</w:t>
            </w:r>
            <w:r w:rsidR="00EA25D3" w:rsidRPr="00EA25D3">
              <w:rPr>
                <w:rFonts w:ascii="Times New Roman" w:hAnsi="Times New Roman"/>
                <w:sz w:val="18"/>
                <w:szCs w:val="18"/>
              </w:rPr>
              <w:t>3</w:t>
            </w:r>
            <w:r w:rsidR="000104AB" w:rsidRPr="00EA25D3">
              <w:rPr>
                <w:rFonts w:ascii="Times New Roman" w:hAnsi="Times New Roman"/>
                <w:sz w:val="18"/>
                <w:szCs w:val="18"/>
              </w:rPr>
              <w:t xml:space="preserve"> года по </w:t>
            </w:r>
            <w:r w:rsidR="00EA25D3" w:rsidRPr="00EA25D3">
              <w:rPr>
                <w:rFonts w:ascii="Times New Roman" w:hAnsi="Times New Roman"/>
                <w:sz w:val="18"/>
                <w:szCs w:val="18"/>
              </w:rPr>
              <w:t>23.04.2023</w:t>
            </w:r>
            <w:r w:rsidR="000104AB" w:rsidRPr="00EA25D3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  <w:p w:rsidR="002D47FE" w:rsidRPr="00EA25D3" w:rsidRDefault="002D47FE" w:rsidP="008C403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8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17730" w:rsidRPr="00917730" w:rsidTr="00320AA0">
        <w:trPr>
          <w:trHeight w:val="20"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7730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7730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7730">
              <w:rPr>
                <w:rFonts w:ascii="Times New Roman" w:hAnsi="Times New Roman"/>
                <w:b/>
                <w:sz w:val="18"/>
                <w:szCs w:val="18"/>
              </w:rPr>
              <w:t>03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74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17730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кадрового потенциала организаций потребительского рынка</w:t>
            </w:r>
          </w:p>
        </w:tc>
        <w:tc>
          <w:tcPr>
            <w:tcW w:w="4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37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917730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3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D47FE" w:rsidRPr="00917730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8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17730" w:rsidRPr="00917730" w:rsidTr="00320AA0">
        <w:trPr>
          <w:trHeight w:val="20"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74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 xml:space="preserve">Содействие в организации обучающих семинаров для специалистов </w:t>
            </w:r>
            <w:r w:rsidRPr="00917730">
              <w:rPr>
                <w:rFonts w:ascii="Times New Roman" w:hAnsi="Times New Roman"/>
                <w:sz w:val="18"/>
                <w:szCs w:val="18"/>
              </w:rPr>
              <w:lastRenderedPageBreak/>
              <w:t>потребительского рынка</w:t>
            </w:r>
          </w:p>
        </w:tc>
        <w:tc>
          <w:tcPr>
            <w:tcW w:w="4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сектор экономического анализа и </w:t>
            </w:r>
            <w:r w:rsidRPr="00917730">
              <w:rPr>
                <w:rFonts w:ascii="Times New Roman" w:hAnsi="Times New Roman"/>
                <w:sz w:val="18"/>
                <w:szCs w:val="18"/>
              </w:rPr>
              <w:lastRenderedPageBreak/>
              <w:t>планирования управления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3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917730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lastRenderedPageBreak/>
              <w:t>2020 - 2025</w:t>
            </w:r>
            <w:r w:rsidR="002D47FE" w:rsidRPr="00917730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37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907757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 xml:space="preserve">Повышение профессионального уровня </w:t>
            </w:r>
            <w:r w:rsidRPr="00917730">
              <w:rPr>
                <w:rFonts w:ascii="Times New Roman" w:hAnsi="Times New Roman"/>
                <w:sz w:val="18"/>
                <w:szCs w:val="18"/>
              </w:rPr>
              <w:lastRenderedPageBreak/>
              <w:t>специалистов и качества оказываемых услуг</w:t>
            </w:r>
          </w:p>
        </w:tc>
        <w:tc>
          <w:tcPr>
            <w:tcW w:w="83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917730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6"/>
                <w:szCs w:val="16"/>
              </w:rPr>
              <w:lastRenderedPageBreak/>
              <w:t>Семинары не проводились в связи с дефицитом бюджетных средств.</w:t>
            </w:r>
          </w:p>
        </w:tc>
        <w:tc>
          <w:tcPr>
            <w:tcW w:w="1018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917730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25D3" w:rsidRPr="00EA25D3" w:rsidTr="00320AA0">
        <w:trPr>
          <w:trHeight w:val="20"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74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Содействие в организации участия специалистов потребительского рынка в республиканских и всероссийских конкурсах профессионального мастерства</w:t>
            </w:r>
          </w:p>
        </w:tc>
        <w:tc>
          <w:tcPr>
            <w:tcW w:w="4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сектор экономического анализа и планирования управления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3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EA25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</w:t>
            </w:r>
            <w:r w:rsidR="00EA25D3" w:rsidRPr="00EA25D3">
              <w:rPr>
                <w:rFonts w:ascii="Times New Roman" w:hAnsi="Times New Roman"/>
                <w:sz w:val="18"/>
                <w:szCs w:val="18"/>
              </w:rPr>
              <w:t>5</w:t>
            </w:r>
            <w:r w:rsidRPr="00EA25D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37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907757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Повышение профессионального мастерства специалистов сферы потребительского рынка и  качества оказываемых услуг</w:t>
            </w:r>
          </w:p>
        </w:tc>
        <w:tc>
          <w:tcPr>
            <w:tcW w:w="83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EA25D3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6"/>
                <w:szCs w:val="16"/>
              </w:rPr>
              <w:t>Организации потребительского рынка не обращались за содействием в организации участия специалистов потребительского рынка в республиканских и всероссийских конкурсах профессионального мастерства</w:t>
            </w:r>
          </w:p>
        </w:tc>
        <w:tc>
          <w:tcPr>
            <w:tcW w:w="1018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25D3" w:rsidRPr="00EA25D3" w:rsidTr="00320AA0">
        <w:trPr>
          <w:trHeight w:val="20"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74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Организация и проведение городских конкурсов, фестивалей</w:t>
            </w:r>
          </w:p>
        </w:tc>
        <w:tc>
          <w:tcPr>
            <w:tcW w:w="4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сектор экономического анализа и планирования управления экономики, развития города, промышленности, потребительского рынка и предпринимате</w:t>
            </w:r>
            <w:r w:rsidRPr="00EA25D3">
              <w:rPr>
                <w:rFonts w:ascii="Times New Roman" w:hAnsi="Times New Roman"/>
                <w:sz w:val="18"/>
                <w:szCs w:val="18"/>
              </w:rPr>
              <w:lastRenderedPageBreak/>
              <w:t>льства</w:t>
            </w:r>
          </w:p>
        </w:tc>
        <w:tc>
          <w:tcPr>
            <w:tcW w:w="3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EA25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lastRenderedPageBreak/>
              <w:t>2020 - 202</w:t>
            </w:r>
            <w:r w:rsidR="00EA25D3" w:rsidRPr="00EA25D3">
              <w:rPr>
                <w:rFonts w:ascii="Times New Roman" w:hAnsi="Times New Roman"/>
                <w:sz w:val="18"/>
                <w:szCs w:val="18"/>
              </w:rPr>
              <w:t>5</w:t>
            </w:r>
            <w:r w:rsidRPr="00EA25D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37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907757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Повышение профессионального мастерства специалистов сферы потребительского рынка и качества оказываемых услуг</w:t>
            </w:r>
          </w:p>
        </w:tc>
        <w:tc>
          <w:tcPr>
            <w:tcW w:w="83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907757" w:rsidP="00EA25D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 xml:space="preserve">Во </w:t>
            </w:r>
            <w:r w:rsidR="0094137C" w:rsidRPr="00EA25D3">
              <w:rPr>
                <w:rFonts w:ascii="Times New Roman" w:hAnsi="Times New Roman"/>
                <w:sz w:val="18"/>
                <w:szCs w:val="18"/>
              </w:rPr>
              <w:t>втором полугод</w:t>
            </w:r>
            <w:r w:rsidRPr="00EA25D3">
              <w:rPr>
                <w:rFonts w:ascii="Times New Roman" w:hAnsi="Times New Roman"/>
                <w:sz w:val="18"/>
                <w:szCs w:val="18"/>
              </w:rPr>
              <w:t>ии</w:t>
            </w:r>
            <w:r w:rsidR="0094137C" w:rsidRPr="00EA25D3">
              <w:rPr>
                <w:rFonts w:ascii="Times New Roman" w:hAnsi="Times New Roman"/>
                <w:sz w:val="18"/>
                <w:szCs w:val="18"/>
              </w:rPr>
              <w:t xml:space="preserve"> 202</w:t>
            </w:r>
            <w:r w:rsidR="00EA25D3" w:rsidRPr="00EA25D3">
              <w:rPr>
                <w:rFonts w:ascii="Times New Roman" w:hAnsi="Times New Roman"/>
                <w:sz w:val="18"/>
                <w:szCs w:val="18"/>
              </w:rPr>
              <w:t>3</w:t>
            </w:r>
            <w:r w:rsidR="0094137C" w:rsidRPr="00EA25D3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  <w:r w:rsidRPr="00EA25D3">
              <w:rPr>
                <w:rFonts w:ascii="Times New Roman" w:hAnsi="Times New Roman"/>
                <w:sz w:val="18"/>
                <w:szCs w:val="18"/>
              </w:rPr>
              <w:t xml:space="preserve"> запланиров</w:t>
            </w:r>
            <w:r w:rsidR="0094137C" w:rsidRPr="00EA25D3">
              <w:rPr>
                <w:rFonts w:ascii="Times New Roman" w:hAnsi="Times New Roman"/>
                <w:sz w:val="18"/>
                <w:szCs w:val="18"/>
              </w:rPr>
              <w:t>ан конкурс на новогоднее оформление объектов потребительского рынка</w:t>
            </w:r>
          </w:p>
        </w:tc>
        <w:tc>
          <w:tcPr>
            <w:tcW w:w="1018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25D3" w:rsidRPr="00EA25D3" w:rsidTr="00320AA0">
        <w:trPr>
          <w:trHeight w:val="20"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A25D3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05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A25D3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A25D3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74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 xml:space="preserve">Организация </w:t>
            </w:r>
            <w:proofErr w:type="gramStart"/>
            <w:r w:rsidRPr="00EA25D3">
              <w:rPr>
                <w:rFonts w:ascii="Times New Roman" w:hAnsi="Times New Roman"/>
                <w:sz w:val="18"/>
                <w:szCs w:val="18"/>
              </w:rPr>
              <w:t>взаимодействия руководителей предприятий сферы потребительского рынка</w:t>
            </w:r>
            <w:proofErr w:type="gramEnd"/>
            <w:r w:rsidRPr="00EA25D3">
              <w:rPr>
                <w:rFonts w:ascii="Times New Roman" w:hAnsi="Times New Roman"/>
                <w:sz w:val="18"/>
                <w:szCs w:val="18"/>
              </w:rPr>
              <w:t xml:space="preserve"> с учебными заведениями по вопросам подготовки и переподготовки кадров</w:t>
            </w:r>
          </w:p>
        </w:tc>
        <w:tc>
          <w:tcPr>
            <w:tcW w:w="4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сектор экономического анализа и планирования управления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3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EA25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</w:t>
            </w:r>
            <w:r w:rsidR="00EA25D3" w:rsidRPr="00EA25D3">
              <w:rPr>
                <w:rFonts w:ascii="Times New Roman" w:hAnsi="Times New Roman"/>
                <w:sz w:val="18"/>
                <w:szCs w:val="18"/>
              </w:rPr>
              <w:t>5</w:t>
            </w:r>
            <w:r w:rsidRPr="00EA25D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37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94137C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Повышение квалификации кадров, повышения качества оказываемых услуг</w:t>
            </w:r>
          </w:p>
        </w:tc>
        <w:tc>
          <w:tcPr>
            <w:tcW w:w="83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 xml:space="preserve">Работа не проводились в связи с </w:t>
            </w:r>
            <w:r w:rsidR="0094137C" w:rsidRPr="00EA25D3">
              <w:rPr>
                <w:rFonts w:ascii="Times New Roman" w:hAnsi="Times New Roman"/>
                <w:sz w:val="18"/>
                <w:szCs w:val="18"/>
              </w:rPr>
              <w:t>отсутствием заявок со стороны руководителей объектов потребительского рынка</w:t>
            </w:r>
          </w:p>
          <w:p w:rsidR="002D47FE" w:rsidRPr="00EA25D3" w:rsidRDefault="002D47FE" w:rsidP="00C1637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8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25D3" w:rsidRPr="00EA25D3" w:rsidTr="00320AA0">
        <w:trPr>
          <w:trHeight w:val="20"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A25D3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A25D3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A25D3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74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Изучение состояния обеспеченности кадрами в сфере потребительского рынка</w:t>
            </w:r>
          </w:p>
        </w:tc>
        <w:tc>
          <w:tcPr>
            <w:tcW w:w="4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сектор экономического анализа и планирования управления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3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EA25D3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2020 - 2025</w:t>
            </w:r>
            <w:r w:rsidR="002D47FE" w:rsidRPr="00EA25D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37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94137C" w:rsidP="00EA25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Февраль 202</w:t>
            </w:r>
            <w:r w:rsidR="00EA25D3"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57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Повышение качества оказываемых услуг</w:t>
            </w:r>
          </w:p>
        </w:tc>
        <w:tc>
          <w:tcPr>
            <w:tcW w:w="83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8C4030" w:rsidP="0094137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A25D3">
              <w:rPr>
                <w:rFonts w:ascii="Times New Roman" w:hAnsi="Times New Roman"/>
                <w:sz w:val="18"/>
                <w:szCs w:val="18"/>
              </w:rPr>
              <w:t>Сбор информации для Минэкономики УР о востребованности кадрами в сфер</w:t>
            </w:r>
            <w:r w:rsidR="0094137C" w:rsidRPr="00EA25D3">
              <w:rPr>
                <w:rFonts w:ascii="Times New Roman" w:hAnsi="Times New Roman"/>
                <w:sz w:val="18"/>
                <w:szCs w:val="18"/>
              </w:rPr>
              <w:t xml:space="preserve">е потребительского рынка </w:t>
            </w:r>
            <w:r w:rsidRPr="00EA25D3">
              <w:rPr>
                <w:rFonts w:ascii="Times New Roman" w:hAnsi="Times New Roman"/>
                <w:sz w:val="18"/>
                <w:szCs w:val="18"/>
              </w:rPr>
              <w:t>в соответствии с требованиями постановления Правительства УР от 23.12.2013 г. № 591 "О Порядке формирования объемов контрольных цифр приема на подготовку квалифицированных рабочих (служащих) и специалистов среднего звена за счет бюджетных ассигнований бюджета Удмуртской Республики и формирования потребности в специалистах с высшим образованием по направлениям подготовки (специ</w:t>
            </w:r>
            <w:r w:rsidR="0094137C" w:rsidRPr="00EA25D3">
              <w:rPr>
                <w:rFonts w:ascii="Times New Roman" w:hAnsi="Times New Roman"/>
                <w:sz w:val="18"/>
                <w:szCs w:val="18"/>
              </w:rPr>
              <w:t>альностям) высшего образования"</w:t>
            </w:r>
            <w:proofErr w:type="gramEnd"/>
          </w:p>
        </w:tc>
        <w:tc>
          <w:tcPr>
            <w:tcW w:w="1018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25D3" w:rsidRPr="00EA25D3" w:rsidTr="00320AA0">
        <w:trPr>
          <w:trHeight w:val="20"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A25D3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A25D3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A25D3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74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 xml:space="preserve">Оказание консультативной </w:t>
            </w:r>
            <w:r w:rsidRPr="00EA25D3">
              <w:rPr>
                <w:rFonts w:ascii="Times New Roman" w:hAnsi="Times New Roman"/>
                <w:sz w:val="18"/>
                <w:szCs w:val="18"/>
              </w:rPr>
              <w:lastRenderedPageBreak/>
              <w:t>и методологической помощи по вопросам развития потребительского рынка и услуг</w:t>
            </w:r>
          </w:p>
        </w:tc>
        <w:tc>
          <w:tcPr>
            <w:tcW w:w="4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сектор </w:t>
            </w:r>
            <w:r w:rsidRPr="00EA25D3">
              <w:rPr>
                <w:rFonts w:ascii="Times New Roman" w:hAnsi="Times New Roman"/>
                <w:sz w:val="18"/>
                <w:szCs w:val="18"/>
              </w:rPr>
              <w:lastRenderedPageBreak/>
              <w:t>экономического анализа и планирования управления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3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EA25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lastRenderedPageBreak/>
              <w:t>2020 - 202</w:t>
            </w:r>
            <w:r w:rsidR="00EA25D3" w:rsidRPr="00EA25D3">
              <w:rPr>
                <w:rFonts w:ascii="Times New Roman" w:hAnsi="Times New Roman"/>
                <w:sz w:val="18"/>
                <w:szCs w:val="18"/>
              </w:rPr>
              <w:t>5</w:t>
            </w:r>
            <w:r w:rsidRPr="00EA25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A25D3">
              <w:rPr>
                <w:rFonts w:ascii="Times New Roman" w:hAnsi="Times New Roman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337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EA25D3" w:rsidP="007D0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В течение </w:t>
            </w: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 полугодия 2023</w:t>
            </w:r>
            <w:r w:rsidR="002D47FE"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57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EA25D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 xml:space="preserve">Оказана консультативная </w:t>
            </w:r>
            <w:r w:rsidRPr="00EA25D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помощь </w:t>
            </w:r>
            <w:r w:rsidR="00EA25D3" w:rsidRPr="00EA25D3">
              <w:rPr>
                <w:rFonts w:ascii="Times New Roman" w:hAnsi="Times New Roman"/>
                <w:sz w:val="18"/>
                <w:szCs w:val="18"/>
              </w:rPr>
              <w:t>2</w:t>
            </w:r>
            <w:r w:rsidR="0094137C" w:rsidRPr="00EA25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A2586" w:rsidRPr="00EA25D3">
              <w:rPr>
                <w:rFonts w:ascii="Times New Roman" w:hAnsi="Times New Roman"/>
                <w:sz w:val="18"/>
                <w:szCs w:val="18"/>
              </w:rPr>
              <w:t>ИП</w:t>
            </w:r>
            <w:r w:rsidR="0094137C" w:rsidRPr="00EA25D3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EA25D3" w:rsidRPr="00EA25D3">
              <w:rPr>
                <w:rFonts w:ascii="Times New Roman" w:hAnsi="Times New Roman"/>
                <w:sz w:val="18"/>
                <w:szCs w:val="18"/>
              </w:rPr>
              <w:t>размещение НТО, торговля алкогольной продукцией на прилегающей к МКД территории</w:t>
            </w:r>
            <w:r w:rsidR="0094137C" w:rsidRPr="00EA25D3">
              <w:rPr>
                <w:rFonts w:ascii="Times New Roman" w:hAnsi="Times New Roman"/>
                <w:sz w:val="18"/>
                <w:szCs w:val="18"/>
              </w:rPr>
              <w:t>)</w:t>
            </w:r>
            <w:r w:rsidR="00EA25D3" w:rsidRPr="00EA25D3">
              <w:rPr>
                <w:rFonts w:ascii="Times New Roman" w:hAnsi="Times New Roman"/>
                <w:sz w:val="18"/>
                <w:szCs w:val="18"/>
              </w:rPr>
              <w:t xml:space="preserve"> и 2 ЮЛ (торговля алкогольной продукцией на прилегающей территории)</w:t>
            </w:r>
          </w:p>
        </w:tc>
        <w:tc>
          <w:tcPr>
            <w:tcW w:w="1018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25D3" w:rsidRPr="00EA25D3" w:rsidTr="00320AA0">
        <w:trPr>
          <w:trHeight w:val="20"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74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A25D3">
              <w:rPr>
                <w:rFonts w:ascii="Times New Roman" w:hAnsi="Times New Roman"/>
                <w:b/>
                <w:bCs/>
                <w:sz w:val="18"/>
                <w:szCs w:val="18"/>
              </w:rPr>
              <w:t>Повышение качества и конкурентоспособности производимых и реализуемых товаров и услуг</w:t>
            </w:r>
          </w:p>
        </w:tc>
        <w:tc>
          <w:tcPr>
            <w:tcW w:w="4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337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7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83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8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25D3" w:rsidRPr="00EA25D3" w:rsidTr="00320AA0">
        <w:trPr>
          <w:trHeight w:val="20"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74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Организация и проведение смотров качества</w:t>
            </w:r>
          </w:p>
        </w:tc>
        <w:tc>
          <w:tcPr>
            <w:tcW w:w="4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сектор экономического анализа и планирования управления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3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EA25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</w:t>
            </w:r>
            <w:r w:rsidR="00EA25D3">
              <w:rPr>
                <w:rFonts w:ascii="Times New Roman" w:hAnsi="Times New Roman"/>
                <w:sz w:val="18"/>
                <w:szCs w:val="18"/>
              </w:rPr>
              <w:t>5</w:t>
            </w:r>
            <w:r w:rsidRPr="00EA25D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37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0A2586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Реализация качественных товаров</w:t>
            </w:r>
          </w:p>
        </w:tc>
        <w:tc>
          <w:tcPr>
            <w:tcW w:w="83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C4030" w:rsidRPr="00EA25D3" w:rsidRDefault="008C4030" w:rsidP="008C403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 xml:space="preserve">Смотры качества не проводились в связи с </w:t>
            </w:r>
            <w:r w:rsidR="000A2586" w:rsidRPr="00EA25D3">
              <w:rPr>
                <w:rFonts w:ascii="Times New Roman" w:hAnsi="Times New Roman"/>
                <w:sz w:val="18"/>
                <w:szCs w:val="18"/>
              </w:rPr>
              <w:t>дефицитом бюджетных средств</w:t>
            </w:r>
          </w:p>
          <w:p w:rsidR="002D47FE" w:rsidRPr="00EA25D3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8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25D3" w:rsidRPr="00EA25D3" w:rsidTr="00320AA0">
        <w:trPr>
          <w:trHeight w:val="20"/>
        </w:trPr>
        <w:tc>
          <w:tcPr>
            <w:tcW w:w="162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1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5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6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74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0A258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Распространение передового опыта деятельности организаци</w:t>
            </w:r>
            <w:r w:rsidR="000A2586" w:rsidRPr="00EA25D3">
              <w:rPr>
                <w:rFonts w:ascii="Times New Roman" w:hAnsi="Times New Roman"/>
                <w:sz w:val="18"/>
                <w:szCs w:val="18"/>
              </w:rPr>
              <w:t>й</w:t>
            </w:r>
            <w:r w:rsidRPr="00EA25D3">
              <w:rPr>
                <w:rFonts w:ascii="Times New Roman" w:hAnsi="Times New Roman"/>
                <w:sz w:val="18"/>
                <w:szCs w:val="18"/>
              </w:rPr>
              <w:t xml:space="preserve"> потребительского рынка</w:t>
            </w:r>
          </w:p>
        </w:tc>
        <w:tc>
          <w:tcPr>
            <w:tcW w:w="4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 xml:space="preserve">сектор экономического анализа и планирования управления экономики, </w:t>
            </w:r>
            <w:r w:rsidRPr="00EA25D3">
              <w:rPr>
                <w:rFonts w:ascii="Times New Roman" w:hAnsi="Times New Roman"/>
                <w:sz w:val="18"/>
                <w:szCs w:val="18"/>
              </w:rPr>
              <w:lastRenderedPageBreak/>
              <w:t>развития города, промышленности, потребительского рынка и предпринимательства</w:t>
            </w:r>
          </w:p>
        </w:tc>
        <w:tc>
          <w:tcPr>
            <w:tcW w:w="381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EA25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lastRenderedPageBreak/>
              <w:t>2020 - 202</w:t>
            </w:r>
            <w:r w:rsidR="00EA25D3">
              <w:rPr>
                <w:rFonts w:ascii="Times New Roman" w:hAnsi="Times New Roman"/>
                <w:sz w:val="18"/>
                <w:szCs w:val="18"/>
              </w:rPr>
              <w:t>5</w:t>
            </w:r>
            <w:r w:rsidRPr="00EA25D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37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0A2586" w:rsidP="00320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57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D47FE" w:rsidRPr="00EA25D3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Реализация качественных товаров, повышение качества оказываемых услуг</w:t>
            </w:r>
          </w:p>
        </w:tc>
        <w:tc>
          <w:tcPr>
            <w:tcW w:w="839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8" w:type="pc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D47FE" w:rsidRPr="00EA25D3" w:rsidRDefault="002D47FE" w:rsidP="00320A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D03B7E" w:rsidRPr="0037485F" w:rsidRDefault="00D03B7E" w:rsidP="00113248">
      <w:pPr>
        <w:spacing w:after="0" w:line="240" w:lineRule="auto"/>
        <w:jc w:val="center"/>
        <w:rPr>
          <w:rFonts w:ascii="Times New Roman" w:hAnsi="Times New Roman"/>
          <w:color w:val="FF0000"/>
          <w:sz w:val="18"/>
          <w:szCs w:val="18"/>
        </w:rPr>
      </w:pPr>
    </w:p>
    <w:p w:rsidR="007D0972" w:rsidRPr="0037485F" w:rsidRDefault="007D0972" w:rsidP="00113248">
      <w:pPr>
        <w:spacing w:after="0" w:line="240" w:lineRule="auto"/>
        <w:jc w:val="center"/>
        <w:rPr>
          <w:rFonts w:ascii="Times New Roman" w:hAnsi="Times New Roman"/>
          <w:color w:val="FF0000"/>
          <w:sz w:val="18"/>
          <w:szCs w:val="18"/>
        </w:rPr>
      </w:pPr>
    </w:p>
    <w:p w:rsidR="007D0972" w:rsidRPr="0037485F" w:rsidRDefault="007D0972" w:rsidP="00113248">
      <w:pPr>
        <w:spacing w:after="0" w:line="240" w:lineRule="auto"/>
        <w:jc w:val="center"/>
        <w:rPr>
          <w:rFonts w:ascii="Times New Roman" w:hAnsi="Times New Roman"/>
          <w:color w:val="FF0000"/>
          <w:sz w:val="18"/>
          <w:szCs w:val="18"/>
        </w:rPr>
      </w:pPr>
    </w:p>
    <w:p w:rsidR="00743E6B" w:rsidRPr="0037485F" w:rsidRDefault="00743E6B" w:rsidP="00A9096F">
      <w:p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</w:p>
    <w:p w:rsidR="00743E6B" w:rsidRPr="0037485F" w:rsidRDefault="00743E6B" w:rsidP="00A9096F">
      <w:p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</w:p>
    <w:p w:rsidR="00743E6B" w:rsidRPr="0037485F" w:rsidRDefault="00743E6B" w:rsidP="00A9096F">
      <w:p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</w:p>
    <w:p w:rsidR="00113248" w:rsidRPr="0037485F" w:rsidRDefault="00113248" w:rsidP="00A9096F">
      <w:pPr>
        <w:spacing w:after="0" w:line="240" w:lineRule="auto"/>
        <w:jc w:val="center"/>
        <w:rPr>
          <w:rFonts w:ascii="Times New Roman" w:hAnsi="Times New Roman"/>
          <w:color w:val="FF0000"/>
          <w:sz w:val="18"/>
          <w:szCs w:val="18"/>
        </w:rPr>
      </w:pPr>
    </w:p>
    <w:sectPr w:rsidR="00113248" w:rsidRPr="0037485F" w:rsidSect="0011324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B23" w:rsidRDefault="00EF6B23">
      <w:pPr>
        <w:spacing w:after="0" w:line="240" w:lineRule="auto"/>
      </w:pPr>
      <w:r>
        <w:separator/>
      </w:r>
    </w:p>
  </w:endnote>
  <w:endnote w:type="continuationSeparator" w:id="0">
    <w:p w:rsidR="00EF6B23" w:rsidRDefault="00EF6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rpetua">
    <w:altName w:val="Goudy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iraSans-Bl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iraSan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B23" w:rsidRDefault="00EF6B23" w:rsidP="00113248">
      <w:pPr>
        <w:spacing w:after="0" w:line="240" w:lineRule="auto"/>
      </w:pPr>
      <w:r>
        <w:separator/>
      </w:r>
    </w:p>
  </w:footnote>
  <w:footnote w:type="continuationSeparator" w:id="0">
    <w:p w:rsidR="00EF6B23" w:rsidRDefault="00EF6B23" w:rsidP="00113248">
      <w:pPr>
        <w:spacing w:after="0" w:line="240" w:lineRule="auto"/>
      </w:pPr>
      <w:r>
        <w:continuationSeparator/>
      </w:r>
    </w:p>
  </w:footnote>
  <w:footnote w:id="1">
    <w:p w:rsidR="00763843" w:rsidRDefault="00763843" w:rsidP="00113248">
      <w:pPr>
        <w:pStyle w:val="a4"/>
        <w:rPr>
          <w:sz w:val="16"/>
          <w:szCs w:val="16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C302F"/>
    <w:multiLevelType w:val="hybridMultilevel"/>
    <w:tmpl w:val="F5485234"/>
    <w:lvl w:ilvl="0" w:tplc="FFFFFFFF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555E7"/>
    <w:multiLevelType w:val="hybridMultilevel"/>
    <w:tmpl w:val="E5DCA548"/>
    <w:lvl w:ilvl="0" w:tplc="1D8CF13E">
      <w:start w:val="1"/>
      <w:numFmt w:val="bullet"/>
      <w:suff w:val="space"/>
      <w:lvlText w:val="−"/>
      <w:lvlJc w:val="left"/>
      <w:pPr>
        <w:ind w:left="720" w:hanging="360"/>
      </w:pPr>
      <w:rPr>
        <w:rFonts w:ascii="Perpetua" w:hAnsi="Perpetua" w:hint="default"/>
      </w:rPr>
    </w:lvl>
    <w:lvl w:ilvl="1" w:tplc="67BADC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E43B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8C3D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9AB9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2E0B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EE04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8E06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5C41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770F7"/>
    <w:multiLevelType w:val="hybridMultilevel"/>
    <w:tmpl w:val="0FF694E0"/>
    <w:lvl w:ilvl="0" w:tplc="731C8E6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E3E8BD8C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4FACE81A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EB5491E4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6EE23E2C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817E2666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74960F6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40A05EC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9A4CFD6E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12F27FAD"/>
    <w:multiLevelType w:val="hybridMultilevel"/>
    <w:tmpl w:val="E78A2744"/>
    <w:lvl w:ilvl="0" w:tplc="A5D4314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AF9C8C4E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CA8793C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638211D8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0A88B7A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4D704FDC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ABE834E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C3F04444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78E4E0C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34044C7"/>
    <w:multiLevelType w:val="hybridMultilevel"/>
    <w:tmpl w:val="8AC8BD2A"/>
    <w:lvl w:ilvl="0" w:tplc="E7F404F0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EC74CB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FC2311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882791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0C7F9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CCE39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40485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A647F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6C1D8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412000"/>
    <w:multiLevelType w:val="hybridMultilevel"/>
    <w:tmpl w:val="BA828E4E"/>
    <w:lvl w:ilvl="0" w:tplc="ED9E6AC6">
      <w:start w:val="1"/>
      <w:numFmt w:val="bullet"/>
      <w:suff w:val="space"/>
      <w:lvlText w:val="−"/>
      <w:lvlJc w:val="left"/>
      <w:pPr>
        <w:ind w:left="1004" w:hanging="360"/>
      </w:pPr>
      <w:rPr>
        <w:rFonts w:ascii="Perpetua" w:hAnsi="Perpetua" w:hint="default"/>
      </w:rPr>
    </w:lvl>
    <w:lvl w:ilvl="1" w:tplc="921CCF74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5B469AE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1944A3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7DBE5FE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21E28DC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EB4078C0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22CD4A2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C88A286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6347798"/>
    <w:multiLevelType w:val="hybridMultilevel"/>
    <w:tmpl w:val="0534F028"/>
    <w:lvl w:ilvl="0" w:tplc="DA629B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B4BF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585B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C66D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F634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2CBF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2BB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CABD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7C96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05842"/>
    <w:multiLevelType w:val="hybridMultilevel"/>
    <w:tmpl w:val="603689A8"/>
    <w:lvl w:ilvl="0" w:tplc="1B829D0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C7CA4C28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1E52AF8E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8FE6EAC8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9586DD1E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7E921358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6520F52C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2794B7AC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E86C1CA6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987083A"/>
    <w:multiLevelType w:val="hybridMultilevel"/>
    <w:tmpl w:val="B26443BE"/>
    <w:lvl w:ilvl="0" w:tplc="6FF0A8C4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DD30309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E87C815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490376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38225B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3CC837A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DF8249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16CDDE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B4CED11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10">
    <w:nsid w:val="1BA666C6"/>
    <w:multiLevelType w:val="hybridMultilevel"/>
    <w:tmpl w:val="F0A800E4"/>
    <w:lvl w:ilvl="0" w:tplc="5CB85EE4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1"/>
        <w:szCs w:val="21"/>
      </w:rPr>
    </w:lvl>
    <w:lvl w:ilvl="1" w:tplc="EE7A60F2">
      <w:start w:val="1"/>
      <w:numFmt w:val="lowerLetter"/>
      <w:lvlText w:val="%2."/>
      <w:lvlJc w:val="left"/>
      <w:pPr>
        <w:ind w:left="2149" w:hanging="360"/>
      </w:pPr>
    </w:lvl>
    <w:lvl w:ilvl="2" w:tplc="7CE4A896">
      <w:start w:val="1"/>
      <w:numFmt w:val="lowerRoman"/>
      <w:lvlText w:val="%3."/>
      <w:lvlJc w:val="right"/>
      <w:pPr>
        <w:ind w:left="2869" w:hanging="180"/>
      </w:pPr>
    </w:lvl>
    <w:lvl w:ilvl="3" w:tplc="EC949C00">
      <w:start w:val="1"/>
      <w:numFmt w:val="decimal"/>
      <w:lvlText w:val="%4."/>
      <w:lvlJc w:val="left"/>
      <w:pPr>
        <w:ind w:left="3589" w:hanging="360"/>
      </w:pPr>
    </w:lvl>
    <w:lvl w:ilvl="4" w:tplc="327662A0">
      <w:start w:val="1"/>
      <w:numFmt w:val="lowerLetter"/>
      <w:lvlText w:val="%5."/>
      <w:lvlJc w:val="left"/>
      <w:pPr>
        <w:ind w:left="4309" w:hanging="360"/>
      </w:pPr>
    </w:lvl>
    <w:lvl w:ilvl="5" w:tplc="0EBEEA9C">
      <w:start w:val="1"/>
      <w:numFmt w:val="lowerRoman"/>
      <w:lvlText w:val="%6."/>
      <w:lvlJc w:val="right"/>
      <w:pPr>
        <w:ind w:left="5029" w:hanging="180"/>
      </w:pPr>
    </w:lvl>
    <w:lvl w:ilvl="6" w:tplc="FBC8B8AA">
      <w:start w:val="1"/>
      <w:numFmt w:val="decimal"/>
      <w:lvlText w:val="%7."/>
      <w:lvlJc w:val="left"/>
      <w:pPr>
        <w:ind w:left="5749" w:hanging="360"/>
      </w:pPr>
    </w:lvl>
    <w:lvl w:ilvl="7" w:tplc="EA02F5E0">
      <w:start w:val="1"/>
      <w:numFmt w:val="lowerLetter"/>
      <w:lvlText w:val="%8."/>
      <w:lvlJc w:val="left"/>
      <w:pPr>
        <w:ind w:left="6469" w:hanging="360"/>
      </w:pPr>
    </w:lvl>
    <w:lvl w:ilvl="8" w:tplc="4656AE08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FC636F2"/>
    <w:multiLevelType w:val="hybridMultilevel"/>
    <w:tmpl w:val="51324524"/>
    <w:lvl w:ilvl="0" w:tplc="5B589C04">
      <w:start w:val="1"/>
      <w:numFmt w:val="russianLower"/>
      <w:lvlText w:val="%1)"/>
      <w:lvlJc w:val="left"/>
      <w:pPr>
        <w:ind w:left="1429" w:hanging="360"/>
      </w:pPr>
      <w:rPr>
        <w:b w:val="0"/>
        <w:i w:val="0"/>
        <w:sz w:val="22"/>
      </w:rPr>
    </w:lvl>
    <w:lvl w:ilvl="1" w:tplc="F5B0EF8A">
      <w:start w:val="1"/>
      <w:numFmt w:val="lowerLetter"/>
      <w:lvlText w:val="%2."/>
      <w:lvlJc w:val="left"/>
      <w:pPr>
        <w:ind w:left="2149" w:hanging="360"/>
      </w:pPr>
    </w:lvl>
    <w:lvl w:ilvl="2" w:tplc="34D41F60">
      <w:start w:val="1"/>
      <w:numFmt w:val="lowerRoman"/>
      <w:lvlText w:val="%3."/>
      <w:lvlJc w:val="right"/>
      <w:pPr>
        <w:ind w:left="2869" w:hanging="180"/>
      </w:pPr>
    </w:lvl>
    <w:lvl w:ilvl="3" w:tplc="F44817AE">
      <w:start w:val="1"/>
      <w:numFmt w:val="decimal"/>
      <w:lvlText w:val="%4."/>
      <w:lvlJc w:val="left"/>
      <w:pPr>
        <w:ind w:left="3589" w:hanging="360"/>
      </w:pPr>
    </w:lvl>
    <w:lvl w:ilvl="4" w:tplc="E334056C">
      <w:start w:val="1"/>
      <w:numFmt w:val="lowerLetter"/>
      <w:lvlText w:val="%5."/>
      <w:lvlJc w:val="left"/>
      <w:pPr>
        <w:ind w:left="4309" w:hanging="360"/>
      </w:pPr>
    </w:lvl>
    <w:lvl w:ilvl="5" w:tplc="434C50D6">
      <w:start w:val="1"/>
      <w:numFmt w:val="lowerRoman"/>
      <w:lvlText w:val="%6."/>
      <w:lvlJc w:val="right"/>
      <w:pPr>
        <w:ind w:left="5029" w:hanging="180"/>
      </w:pPr>
    </w:lvl>
    <w:lvl w:ilvl="6" w:tplc="933CEEEA">
      <w:start w:val="1"/>
      <w:numFmt w:val="decimal"/>
      <w:lvlText w:val="%7."/>
      <w:lvlJc w:val="left"/>
      <w:pPr>
        <w:ind w:left="5749" w:hanging="360"/>
      </w:pPr>
    </w:lvl>
    <w:lvl w:ilvl="7" w:tplc="499C3684">
      <w:start w:val="1"/>
      <w:numFmt w:val="lowerLetter"/>
      <w:lvlText w:val="%8."/>
      <w:lvlJc w:val="left"/>
      <w:pPr>
        <w:ind w:left="6469" w:hanging="360"/>
      </w:pPr>
    </w:lvl>
    <w:lvl w:ilvl="8" w:tplc="C90A2F42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FC87024"/>
    <w:multiLevelType w:val="hybridMultilevel"/>
    <w:tmpl w:val="D932F77A"/>
    <w:lvl w:ilvl="0" w:tplc="3D4040B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89B451D8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228F6AC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0AC89A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75D253F6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5B3C9890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31526B1E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BEBA60C6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2781A7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1901B53"/>
    <w:multiLevelType w:val="hybridMultilevel"/>
    <w:tmpl w:val="F9805B9A"/>
    <w:lvl w:ilvl="0" w:tplc="7870CB3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2F40F556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350F986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3EDCC79A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1BE0E21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A0AEA8C0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5C30106E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983CA21A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26F01204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33BF728A"/>
    <w:multiLevelType w:val="multilevel"/>
    <w:tmpl w:val="0672C00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abstractNum w:abstractNumId="15">
    <w:nsid w:val="3E5037EA"/>
    <w:multiLevelType w:val="hybridMultilevel"/>
    <w:tmpl w:val="94805EB8"/>
    <w:lvl w:ilvl="0" w:tplc="71B6C894">
      <w:start w:val="1"/>
      <w:numFmt w:val="russianLower"/>
      <w:lvlText w:val="%1)"/>
      <w:lvlJc w:val="left"/>
      <w:pPr>
        <w:ind w:left="1429" w:hanging="360"/>
      </w:pPr>
      <w:rPr>
        <w:rFonts w:cs="Times New Roman"/>
        <w:b w:val="0"/>
        <w:i w:val="0"/>
        <w:sz w:val="24"/>
      </w:rPr>
    </w:lvl>
    <w:lvl w:ilvl="1" w:tplc="7916CA3C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188CF30E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17EAEBA4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A9AA92EC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B5EF5DC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AAD09B2C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9260E9DA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E868C6A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40AD628A"/>
    <w:multiLevelType w:val="hybridMultilevel"/>
    <w:tmpl w:val="0F22CFDC"/>
    <w:lvl w:ilvl="0" w:tplc="A8A8CA2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A112A5F0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6F2EABC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D848DE38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A0C413C6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11462D6C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97AD0F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2E58493E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6010BEEA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AB4E6082"/>
    <w:lvl w:ilvl="0" w:tplc="CA76C8E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27DA612A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21EE8BE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85CED7C0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861E8DF6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B790B510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BF4A1F48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5686BAA8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33627CB0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3D9170B"/>
    <w:multiLevelType w:val="hybridMultilevel"/>
    <w:tmpl w:val="66CAB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5356BC"/>
    <w:multiLevelType w:val="hybridMultilevel"/>
    <w:tmpl w:val="41D88FA8"/>
    <w:lvl w:ilvl="0" w:tplc="12DA8260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382A2F62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4C0A98FA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36DE2F3C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9E84A570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31586592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205E32C8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87A2DFFC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7C0A0378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786A0E34"/>
    <w:lvl w:ilvl="0" w:tplc="0502775E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DDDA7602">
      <w:start w:val="1"/>
      <w:numFmt w:val="lowerLetter"/>
      <w:lvlText w:val="%2."/>
      <w:lvlJc w:val="left"/>
      <w:pPr>
        <w:ind w:left="2149" w:hanging="360"/>
      </w:pPr>
    </w:lvl>
    <w:lvl w:ilvl="2" w:tplc="C7BCF48C">
      <w:start w:val="1"/>
      <w:numFmt w:val="lowerRoman"/>
      <w:lvlText w:val="%3."/>
      <w:lvlJc w:val="right"/>
      <w:pPr>
        <w:ind w:left="2869" w:hanging="180"/>
      </w:pPr>
    </w:lvl>
    <w:lvl w:ilvl="3" w:tplc="6AB4FCAA">
      <w:start w:val="1"/>
      <w:numFmt w:val="decimal"/>
      <w:lvlText w:val="%4."/>
      <w:lvlJc w:val="left"/>
      <w:pPr>
        <w:ind w:left="3589" w:hanging="360"/>
      </w:pPr>
    </w:lvl>
    <w:lvl w:ilvl="4" w:tplc="9D460128">
      <w:start w:val="1"/>
      <w:numFmt w:val="lowerLetter"/>
      <w:lvlText w:val="%5."/>
      <w:lvlJc w:val="left"/>
      <w:pPr>
        <w:ind w:left="4309" w:hanging="360"/>
      </w:pPr>
    </w:lvl>
    <w:lvl w:ilvl="5" w:tplc="A5761158">
      <w:start w:val="1"/>
      <w:numFmt w:val="lowerRoman"/>
      <w:lvlText w:val="%6."/>
      <w:lvlJc w:val="right"/>
      <w:pPr>
        <w:ind w:left="5029" w:hanging="180"/>
      </w:pPr>
    </w:lvl>
    <w:lvl w:ilvl="6" w:tplc="98E655D2">
      <w:start w:val="1"/>
      <w:numFmt w:val="decimal"/>
      <w:lvlText w:val="%7."/>
      <w:lvlJc w:val="left"/>
      <w:pPr>
        <w:ind w:left="5749" w:hanging="360"/>
      </w:pPr>
    </w:lvl>
    <w:lvl w:ilvl="7" w:tplc="B5866CD8">
      <w:start w:val="1"/>
      <w:numFmt w:val="lowerLetter"/>
      <w:lvlText w:val="%8."/>
      <w:lvlJc w:val="left"/>
      <w:pPr>
        <w:ind w:left="6469" w:hanging="360"/>
      </w:pPr>
    </w:lvl>
    <w:lvl w:ilvl="8" w:tplc="FE4E87F8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8216478"/>
    <w:multiLevelType w:val="hybridMultilevel"/>
    <w:tmpl w:val="28861E26"/>
    <w:lvl w:ilvl="0" w:tplc="42B47DA8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20A26E9C">
      <w:start w:val="1"/>
      <w:numFmt w:val="lowerLetter"/>
      <w:lvlText w:val="%2."/>
      <w:lvlJc w:val="left"/>
      <w:pPr>
        <w:ind w:left="2149" w:hanging="360"/>
      </w:pPr>
    </w:lvl>
    <w:lvl w:ilvl="2" w:tplc="B5DC2F1E">
      <w:start w:val="1"/>
      <w:numFmt w:val="lowerRoman"/>
      <w:lvlText w:val="%3."/>
      <w:lvlJc w:val="right"/>
      <w:pPr>
        <w:ind w:left="2869" w:hanging="180"/>
      </w:pPr>
    </w:lvl>
    <w:lvl w:ilvl="3" w:tplc="1786DFF4">
      <w:start w:val="1"/>
      <w:numFmt w:val="decimal"/>
      <w:lvlText w:val="%4."/>
      <w:lvlJc w:val="left"/>
      <w:pPr>
        <w:ind w:left="3589" w:hanging="360"/>
      </w:pPr>
    </w:lvl>
    <w:lvl w:ilvl="4" w:tplc="183645E4">
      <w:start w:val="1"/>
      <w:numFmt w:val="lowerLetter"/>
      <w:lvlText w:val="%5."/>
      <w:lvlJc w:val="left"/>
      <w:pPr>
        <w:ind w:left="4309" w:hanging="360"/>
      </w:pPr>
    </w:lvl>
    <w:lvl w:ilvl="5" w:tplc="A3961B04">
      <w:start w:val="1"/>
      <w:numFmt w:val="lowerRoman"/>
      <w:lvlText w:val="%6."/>
      <w:lvlJc w:val="right"/>
      <w:pPr>
        <w:ind w:left="5029" w:hanging="180"/>
      </w:pPr>
    </w:lvl>
    <w:lvl w:ilvl="6" w:tplc="AA6EC806">
      <w:start w:val="1"/>
      <w:numFmt w:val="decimal"/>
      <w:lvlText w:val="%7."/>
      <w:lvlJc w:val="left"/>
      <w:pPr>
        <w:ind w:left="5749" w:hanging="360"/>
      </w:pPr>
    </w:lvl>
    <w:lvl w:ilvl="7" w:tplc="179C1592">
      <w:start w:val="1"/>
      <w:numFmt w:val="lowerLetter"/>
      <w:lvlText w:val="%8."/>
      <w:lvlJc w:val="left"/>
      <w:pPr>
        <w:ind w:left="6469" w:hanging="360"/>
      </w:pPr>
    </w:lvl>
    <w:lvl w:ilvl="8" w:tplc="024A1520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95A4D62"/>
    <w:multiLevelType w:val="hybridMultilevel"/>
    <w:tmpl w:val="37AC3132"/>
    <w:lvl w:ilvl="0" w:tplc="4A7CDD74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320E9CEC" w:tentative="1">
      <w:start w:val="1"/>
      <w:numFmt w:val="lowerLetter"/>
      <w:lvlText w:val="%2."/>
      <w:lvlJc w:val="left"/>
      <w:pPr>
        <w:ind w:left="1789" w:hanging="360"/>
      </w:pPr>
    </w:lvl>
    <w:lvl w:ilvl="2" w:tplc="9ED6FC54" w:tentative="1">
      <w:start w:val="1"/>
      <w:numFmt w:val="lowerRoman"/>
      <w:lvlText w:val="%3."/>
      <w:lvlJc w:val="right"/>
      <w:pPr>
        <w:ind w:left="2509" w:hanging="180"/>
      </w:pPr>
    </w:lvl>
    <w:lvl w:ilvl="3" w:tplc="D4D46FDC" w:tentative="1">
      <w:start w:val="1"/>
      <w:numFmt w:val="decimal"/>
      <w:lvlText w:val="%4."/>
      <w:lvlJc w:val="left"/>
      <w:pPr>
        <w:ind w:left="3229" w:hanging="360"/>
      </w:pPr>
    </w:lvl>
    <w:lvl w:ilvl="4" w:tplc="D590A7E4" w:tentative="1">
      <w:start w:val="1"/>
      <w:numFmt w:val="lowerLetter"/>
      <w:lvlText w:val="%5."/>
      <w:lvlJc w:val="left"/>
      <w:pPr>
        <w:ind w:left="3949" w:hanging="360"/>
      </w:pPr>
    </w:lvl>
    <w:lvl w:ilvl="5" w:tplc="67662564" w:tentative="1">
      <w:start w:val="1"/>
      <w:numFmt w:val="lowerRoman"/>
      <w:lvlText w:val="%6."/>
      <w:lvlJc w:val="right"/>
      <w:pPr>
        <w:ind w:left="4669" w:hanging="180"/>
      </w:pPr>
    </w:lvl>
    <w:lvl w:ilvl="6" w:tplc="BC86F10E" w:tentative="1">
      <w:start w:val="1"/>
      <w:numFmt w:val="decimal"/>
      <w:lvlText w:val="%7."/>
      <w:lvlJc w:val="left"/>
      <w:pPr>
        <w:ind w:left="5389" w:hanging="360"/>
      </w:pPr>
    </w:lvl>
    <w:lvl w:ilvl="7" w:tplc="4A481300" w:tentative="1">
      <w:start w:val="1"/>
      <w:numFmt w:val="lowerLetter"/>
      <w:lvlText w:val="%8."/>
      <w:lvlJc w:val="left"/>
      <w:pPr>
        <w:ind w:left="6109" w:hanging="360"/>
      </w:pPr>
    </w:lvl>
    <w:lvl w:ilvl="8" w:tplc="3366363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24">
    <w:nsid w:val="553930B2"/>
    <w:multiLevelType w:val="hybridMultilevel"/>
    <w:tmpl w:val="E230F222"/>
    <w:lvl w:ilvl="0" w:tplc="94E4776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16B21530">
      <w:start w:val="1"/>
      <w:numFmt w:val="lowerLetter"/>
      <w:lvlText w:val="%2."/>
      <w:lvlJc w:val="left"/>
      <w:pPr>
        <w:ind w:left="1440" w:hanging="360"/>
      </w:pPr>
    </w:lvl>
    <w:lvl w:ilvl="2" w:tplc="59BE5916">
      <w:start w:val="1"/>
      <w:numFmt w:val="lowerRoman"/>
      <w:lvlText w:val="%3."/>
      <w:lvlJc w:val="right"/>
      <w:pPr>
        <w:ind w:left="2160" w:hanging="180"/>
      </w:pPr>
    </w:lvl>
    <w:lvl w:ilvl="3" w:tplc="2A0A481E">
      <w:start w:val="1"/>
      <w:numFmt w:val="decimal"/>
      <w:lvlText w:val="%4."/>
      <w:lvlJc w:val="left"/>
      <w:pPr>
        <w:ind w:left="2880" w:hanging="360"/>
      </w:pPr>
    </w:lvl>
    <w:lvl w:ilvl="4" w:tplc="2C947768">
      <w:start w:val="1"/>
      <w:numFmt w:val="lowerLetter"/>
      <w:lvlText w:val="%5."/>
      <w:lvlJc w:val="left"/>
      <w:pPr>
        <w:ind w:left="3600" w:hanging="360"/>
      </w:pPr>
    </w:lvl>
    <w:lvl w:ilvl="5" w:tplc="514C2E38">
      <w:start w:val="1"/>
      <w:numFmt w:val="lowerRoman"/>
      <w:lvlText w:val="%6."/>
      <w:lvlJc w:val="right"/>
      <w:pPr>
        <w:ind w:left="4320" w:hanging="180"/>
      </w:pPr>
    </w:lvl>
    <w:lvl w:ilvl="6" w:tplc="6324BEF8">
      <w:start w:val="1"/>
      <w:numFmt w:val="decimal"/>
      <w:lvlText w:val="%7."/>
      <w:lvlJc w:val="left"/>
      <w:pPr>
        <w:ind w:left="5040" w:hanging="360"/>
      </w:pPr>
    </w:lvl>
    <w:lvl w:ilvl="7" w:tplc="E692F90C">
      <w:start w:val="1"/>
      <w:numFmt w:val="lowerLetter"/>
      <w:lvlText w:val="%8."/>
      <w:lvlJc w:val="left"/>
      <w:pPr>
        <w:ind w:left="5760" w:hanging="360"/>
      </w:pPr>
    </w:lvl>
    <w:lvl w:ilvl="8" w:tplc="DAD24EBA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F53B6A"/>
    <w:multiLevelType w:val="hybridMultilevel"/>
    <w:tmpl w:val="9FF4CB5A"/>
    <w:lvl w:ilvl="0" w:tplc="3D38D918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8785284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51A777E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944E1074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7076E22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4562127C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A6F8051A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34308752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EC0074A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80E4B3C"/>
    <w:multiLevelType w:val="hybridMultilevel"/>
    <w:tmpl w:val="FF9226DE"/>
    <w:lvl w:ilvl="0" w:tplc="298A12E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B5089CFC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E60275DA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C9287930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BACCD872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7C438DE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D7A4B8E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7BAB686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A702A8E2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>
    <w:nsid w:val="5A9B4834"/>
    <w:multiLevelType w:val="hybridMultilevel"/>
    <w:tmpl w:val="7ED655DA"/>
    <w:lvl w:ilvl="0" w:tplc="66D6BF5E">
      <w:start w:val="1"/>
      <w:numFmt w:val="bullet"/>
      <w:suff w:val="space"/>
      <w:lvlText w:val="−"/>
      <w:lvlJc w:val="left"/>
      <w:pPr>
        <w:ind w:left="720" w:hanging="360"/>
      </w:pPr>
      <w:rPr>
        <w:rFonts w:ascii="Perpetua" w:hAnsi="Perpetua" w:hint="default"/>
      </w:rPr>
    </w:lvl>
    <w:lvl w:ilvl="1" w:tplc="321E2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F8C4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AA00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5CA1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3A6E9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BC3C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9AA1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BA647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C45640"/>
    <w:multiLevelType w:val="hybridMultilevel"/>
    <w:tmpl w:val="BEBEF49C"/>
    <w:lvl w:ilvl="0" w:tplc="1B6EC33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15C48888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B188D04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354CF42E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CA8E4DE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DBECFB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F483448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3C0A9D0A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305BCC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1525955"/>
    <w:multiLevelType w:val="hybridMultilevel"/>
    <w:tmpl w:val="B2001AD6"/>
    <w:lvl w:ilvl="0" w:tplc="6CC0642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AA0AEA2E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DEC879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8E909734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20721EBE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DB46B080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922287EE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1A08F378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2DA236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6B2F37F7"/>
    <w:multiLevelType w:val="hybridMultilevel"/>
    <w:tmpl w:val="DE18C580"/>
    <w:lvl w:ilvl="0" w:tplc="D70C87D4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  <w:sz w:val="26"/>
      </w:rPr>
    </w:lvl>
    <w:lvl w:ilvl="1" w:tplc="3DF0941C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77E287AA">
      <w:start w:val="1"/>
      <w:numFmt w:val="decimal"/>
      <w:lvlText w:val="%3."/>
      <w:lvlJc w:val="right"/>
      <w:pPr>
        <w:ind w:left="2869" w:hanging="180"/>
      </w:pPr>
      <w:rPr>
        <w:rFonts w:cs="Times New Roman"/>
        <w:b w:val="0"/>
        <w:i w:val="0"/>
        <w:sz w:val="26"/>
      </w:rPr>
    </w:lvl>
    <w:lvl w:ilvl="3" w:tplc="00AC2E64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EA8AB96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41D0360C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C4A69E40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79A66D32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7FAE9810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C10C14"/>
    <w:multiLevelType w:val="hybridMultilevel"/>
    <w:tmpl w:val="26F63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97406A"/>
    <w:multiLevelType w:val="multilevel"/>
    <w:tmpl w:val="D662234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3">
    <w:nsid w:val="74010CC9"/>
    <w:multiLevelType w:val="hybridMultilevel"/>
    <w:tmpl w:val="B5261134"/>
    <w:lvl w:ilvl="0" w:tplc="92A2BB7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7016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E2C3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BAB0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9AEC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6E69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8C7A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6C47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7030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DF5BF7"/>
    <w:multiLevelType w:val="hybridMultilevel"/>
    <w:tmpl w:val="DCD0BF6E"/>
    <w:lvl w:ilvl="0" w:tplc="4E3E0A80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10889034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B73283F6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12F003D0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B2BC671A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C99CF31A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E54E6D6A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D3C6FD54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4CAE05CA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5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36">
    <w:nsid w:val="7A3C139F"/>
    <w:multiLevelType w:val="hybridMultilevel"/>
    <w:tmpl w:val="BDA2741E"/>
    <w:lvl w:ilvl="0" w:tplc="5780301E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64384580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9450597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DB26CEF4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EC5060C0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5B0A478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46833A2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3D289124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88BAC486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7">
    <w:nsid w:val="7CBB747C"/>
    <w:multiLevelType w:val="hybridMultilevel"/>
    <w:tmpl w:val="486840C6"/>
    <w:lvl w:ilvl="0" w:tplc="BCB054FE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E7CC23DE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602E1E94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6DC6CD62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B1FE11C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6BC3F72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82EC03C8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922879D2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DEB216EC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7"/>
  </w:num>
  <w:num w:numId="2">
    <w:abstractNumId w:val="1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</w:num>
  <w:num w:numId="31">
    <w:abstractNumId w:val="22"/>
  </w:num>
  <w:num w:numId="32">
    <w:abstractNumId w:val="32"/>
  </w:num>
  <w:num w:numId="33">
    <w:abstractNumId w:val="10"/>
  </w:num>
  <w:num w:numId="34">
    <w:abstractNumId w:val="5"/>
  </w:num>
  <w:num w:numId="35">
    <w:abstractNumId w:val="2"/>
  </w:num>
  <w:num w:numId="36">
    <w:abstractNumId w:val="33"/>
  </w:num>
  <w:num w:numId="37">
    <w:abstractNumId w:val="6"/>
  </w:num>
  <w:num w:numId="38">
    <w:abstractNumId w:val="0"/>
  </w:num>
  <w:num w:numId="39">
    <w:abstractNumId w:val="31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277"/>
    <w:rsid w:val="00006A12"/>
    <w:rsid w:val="000104AB"/>
    <w:rsid w:val="000608AD"/>
    <w:rsid w:val="00074881"/>
    <w:rsid w:val="00096FEC"/>
    <w:rsid w:val="000A2586"/>
    <w:rsid w:val="000C3277"/>
    <w:rsid w:val="000C6FA2"/>
    <w:rsid w:val="000D56A6"/>
    <w:rsid w:val="000D670F"/>
    <w:rsid w:val="000E4082"/>
    <w:rsid w:val="000F7170"/>
    <w:rsid w:val="00111BC5"/>
    <w:rsid w:val="00113248"/>
    <w:rsid w:val="00120321"/>
    <w:rsid w:val="00121CDC"/>
    <w:rsid w:val="00122743"/>
    <w:rsid w:val="0012321F"/>
    <w:rsid w:val="00126925"/>
    <w:rsid w:val="001462E0"/>
    <w:rsid w:val="00154E44"/>
    <w:rsid w:val="00186AEE"/>
    <w:rsid w:val="0019451C"/>
    <w:rsid w:val="00195381"/>
    <w:rsid w:val="001A26C9"/>
    <w:rsid w:val="001C5EA0"/>
    <w:rsid w:val="001E02CA"/>
    <w:rsid w:val="001E5A0E"/>
    <w:rsid w:val="001F2975"/>
    <w:rsid w:val="00215996"/>
    <w:rsid w:val="002221C6"/>
    <w:rsid w:val="0024075A"/>
    <w:rsid w:val="0026440E"/>
    <w:rsid w:val="00264C07"/>
    <w:rsid w:val="00266DA1"/>
    <w:rsid w:val="002704CC"/>
    <w:rsid w:val="002762FC"/>
    <w:rsid w:val="002A7042"/>
    <w:rsid w:val="002B5A6E"/>
    <w:rsid w:val="002D47FE"/>
    <w:rsid w:val="002D7AA7"/>
    <w:rsid w:val="002E19E1"/>
    <w:rsid w:val="002E404A"/>
    <w:rsid w:val="002F3DC0"/>
    <w:rsid w:val="00306C63"/>
    <w:rsid w:val="00320AA0"/>
    <w:rsid w:val="00327B88"/>
    <w:rsid w:val="00337B1A"/>
    <w:rsid w:val="00337F7E"/>
    <w:rsid w:val="003557C0"/>
    <w:rsid w:val="00361D8B"/>
    <w:rsid w:val="003652E1"/>
    <w:rsid w:val="003747A1"/>
    <w:rsid w:val="0037485F"/>
    <w:rsid w:val="00376FD1"/>
    <w:rsid w:val="00391E50"/>
    <w:rsid w:val="003B115D"/>
    <w:rsid w:val="003C630C"/>
    <w:rsid w:val="003D300F"/>
    <w:rsid w:val="0040198C"/>
    <w:rsid w:val="00420663"/>
    <w:rsid w:val="004222E7"/>
    <w:rsid w:val="00451114"/>
    <w:rsid w:val="0048064F"/>
    <w:rsid w:val="004B23D8"/>
    <w:rsid w:val="004B68D3"/>
    <w:rsid w:val="004D0FEB"/>
    <w:rsid w:val="004D7954"/>
    <w:rsid w:val="004E144B"/>
    <w:rsid w:val="004F0047"/>
    <w:rsid w:val="004F72AD"/>
    <w:rsid w:val="00526057"/>
    <w:rsid w:val="005269CE"/>
    <w:rsid w:val="00530F9A"/>
    <w:rsid w:val="00553EF4"/>
    <w:rsid w:val="00557B2A"/>
    <w:rsid w:val="00582A29"/>
    <w:rsid w:val="00584F4B"/>
    <w:rsid w:val="00587B21"/>
    <w:rsid w:val="005929C7"/>
    <w:rsid w:val="0059518B"/>
    <w:rsid w:val="005A24CF"/>
    <w:rsid w:val="005D6918"/>
    <w:rsid w:val="005D7665"/>
    <w:rsid w:val="005E06AF"/>
    <w:rsid w:val="005F7E77"/>
    <w:rsid w:val="006217C0"/>
    <w:rsid w:val="00625E76"/>
    <w:rsid w:val="00672F87"/>
    <w:rsid w:val="00676AAC"/>
    <w:rsid w:val="0068663B"/>
    <w:rsid w:val="006A1345"/>
    <w:rsid w:val="006E16CA"/>
    <w:rsid w:val="006E7585"/>
    <w:rsid w:val="006F4403"/>
    <w:rsid w:val="0071650A"/>
    <w:rsid w:val="007204CA"/>
    <w:rsid w:val="0072254C"/>
    <w:rsid w:val="00722F48"/>
    <w:rsid w:val="00736CC0"/>
    <w:rsid w:val="00743E6B"/>
    <w:rsid w:val="00746BCD"/>
    <w:rsid w:val="00753FB7"/>
    <w:rsid w:val="00755821"/>
    <w:rsid w:val="00763843"/>
    <w:rsid w:val="007672CF"/>
    <w:rsid w:val="00780059"/>
    <w:rsid w:val="007918B1"/>
    <w:rsid w:val="007B7847"/>
    <w:rsid w:val="007D0460"/>
    <w:rsid w:val="007D0972"/>
    <w:rsid w:val="007E5C21"/>
    <w:rsid w:val="007F70DC"/>
    <w:rsid w:val="00845047"/>
    <w:rsid w:val="00872346"/>
    <w:rsid w:val="00877269"/>
    <w:rsid w:val="008C3B14"/>
    <w:rsid w:val="008C4030"/>
    <w:rsid w:val="008D1704"/>
    <w:rsid w:val="008D22C6"/>
    <w:rsid w:val="008E7B1F"/>
    <w:rsid w:val="008F4DC7"/>
    <w:rsid w:val="008F7B48"/>
    <w:rsid w:val="00907757"/>
    <w:rsid w:val="00917730"/>
    <w:rsid w:val="00920820"/>
    <w:rsid w:val="0092389C"/>
    <w:rsid w:val="00927277"/>
    <w:rsid w:val="00932168"/>
    <w:rsid w:val="0094137C"/>
    <w:rsid w:val="00945202"/>
    <w:rsid w:val="00950991"/>
    <w:rsid w:val="0097057D"/>
    <w:rsid w:val="00981FB4"/>
    <w:rsid w:val="00983267"/>
    <w:rsid w:val="00987BE7"/>
    <w:rsid w:val="009963E3"/>
    <w:rsid w:val="009D764E"/>
    <w:rsid w:val="009F5622"/>
    <w:rsid w:val="009F69DA"/>
    <w:rsid w:val="00A07D0E"/>
    <w:rsid w:val="00A13347"/>
    <w:rsid w:val="00A2029D"/>
    <w:rsid w:val="00A2339F"/>
    <w:rsid w:val="00A25C1D"/>
    <w:rsid w:val="00A25FA6"/>
    <w:rsid w:val="00A44E27"/>
    <w:rsid w:val="00A85256"/>
    <w:rsid w:val="00A9096F"/>
    <w:rsid w:val="00AC06E1"/>
    <w:rsid w:val="00AF1568"/>
    <w:rsid w:val="00B164F3"/>
    <w:rsid w:val="00B21F8C"/>
    <w:rsid w:val="00B37F8E"/>
    <w:rsid w:val="00B562EA"/>
    <w:rsid w:val="00B63EE1"/>
    <w:rsid w:val="00B64437"/>
    <w:rsid w:val="00B8065C"/>
    <w:rsid w:val="00B879A6"/>
    <w:rsid w:val="00B92B18"/>
    <w:rsid w:val="00B94E9D"/>
    <w:rsid w:val="00BA2D52"/>
    <w:rsid w:val="00BA4C33"/>
    <w:rsid w:val="00BC45E4"/>
    <w:rsid w:val="00BC73F0"/>
    <w:rsid w:val="00BE35BF"/>
    <w:rsid w:val="00BE7CA4"/>
    <w:rsid w:val="00BF5329"/>
    <w:rsid w:val="00C1637F"/>
    <w:rsid w:val="00C4279C"/>
    <w:rsid w:val="00C5169A"/>
    <w:rsid w:val="00C910CF"/>
    <w:rsid w:val="00C97DAA"/>
    <w:rsid w:val="00CA08B4"/>
    <w:rsid w:val="00CC78EF"/>
    <w:rsid w:val="00CD7CAF"/>
    <w:rsid w:val="00CE1E6F"/>
    <w:rsid w:val="00CE6405"/>
    <w:rsid w:val="00CE7C21"/>
    <w:rsid w:val="00CF7C60"/>
    <w:rsid w:val="00D008B8"/>
    <w:rsid w:val="00D03B7E"/>
    <w:rsid w:val="00D2252D"/>
    <w:rsid w:val="00D23D0D"/>
    <w:rsid w:val="00D563AF"/>
    <w:rsid w:val="00D60575"/>
    <w:rsid w:val="00D66AF6"/>
    <w:rsid w:val="00D80A41"/>
    <w:rsid w:val="00E153C4"/>
    <w:rsid w:val="00E2527E"/>
    <w:rsid w:val="00E41275"/>
    <w:rsid w:val="00E46AAB"/>
    <w:rsid w:val="00E62741"/>
    <w:rsid w:val="00E737AA"/>
    <w:rsid w:val="00E93AFB"/>
    <w:rsid w:val="00E94F19"/>
    <w:rsid w:val="00EA25D3"/>
    <w:rsid w:val="00ED395F"/>
    <w:rsid w:val="00EE171C"/>
    <w:rsid w:val="00EE4810"/>
    <w:rsid w:val="00EF6B23"/>
    <w:rsid w:val="00F039BD"/>
    <w:rsid w:val="00F07A5F"/>
    <w:rsid w:val="00F52395"/>
    <w:rsid w:val="00F67FD4"/>
    <w:rsid w:val="00F82D0B"/>
    <w:rsid w:val="00F97091"/>
    <w:rsid w:val="00FB7693"/>
    <w:rsid w:val="00FC48D3"/>
    <w:rsid w:val="00FE02F9"/>
    <w:rsid w:val="00FE35CD"/>
    <w:rsid w:val="00FF1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0A3"/>
    <w:rPr>
      <w:rFonts w:ascii="Calibri" w:eastAsia="Calibri" w:hAnsi="Calibri" w:cs="Times New Roman"/>
    </w:rPr>
  </w:style>
  <w:style w:type="paragraph" w:styleId="1">
    <w:name w:val="heading 1"/>
    <w:aliases w:val="&quot;Алмаз&quot;,(раздел),1,H1,Head 1,Main heading,ch,Глава,Заголов,Заголовок главы,Раздел Договора"/>
    <w:basedOn w:val="a"/>
    <w:next w:val="a"/>
    <w:link w:val="10"/>
    <w:uiPriority w:val="9"/>
    <w:qFormat/>
    <w:rsid w:val="009F30A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&quot;Изумруд&quot;,H2,Major,Заголовок 2 Знак Знак Знак Знак Знак Знак Знак Знак Знак Знак Знак Знак,Заголовок для  раздела,Заголовок раздела"/>
    <w:basedOn w:val="a"/>
    <w:next w:val="a"/>
    <w:link w:val="20"/>
    <w:uiPriority w:val="9"/>
    <w:qFormat/>
    <w:rsid w:val="009F30A3"/>
    <w:pPr>
      <w:tabs>
        <w:tab w:val="left" w:pos="709"/>
      </w:tabs>
      <w:spacing w:line="100" w:lineRule="atLeast"/>
      <w:ind w:left="1429" w:hanging="720"/>
      <w:jc w:val="center"/>
      <w:outlineLvl w:val="1"/>
    </w:pPr>
    <w:rPr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0A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30A3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&quot;Алмаз&quot; Знак,(раздел) Знак,1 Знак,H1 Знак,Head 1 Знак,Main heading Знак,ch Знак,Глава Знак,Заголов Знак,Заголовок главы Знак,Раздел Договора Знак"/>
    <w:basedOn w:val="a0"/>
    <w:link w:val="1"/>
    <w:uiPriority w:val="9"/>
    <w:rsid w:val="009F30A3"/>
    <w:rPr>
      <w:rFonts w:ascii="Arial" w:eastAsia="Calibri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&quot;Изумруд&quot; Знак,H2 Знак,Major Знак,Заголовок 2 Знак Знак Знак Знак Знак Знак Знак Знак Знак Знак Знак Знак Знак,Заголовок для  раздела Знак,Заголовок раздела Знак"/>
    <w:basedOn w:val="a0"/>
    <w:link w:val="2"/>
    <w:uiPriority w:val="9"/>
    <w:rsid w:val="009F30A3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F30A3"/>
    <w:rPr>
      <w:rFonts w:ascii="Cambria" w:eastAsia="Times New Roman" w:hAnsi="Cambria" w:cs="Times New Roman"/>
      <w:b/>
      <w:bCs/>
      <w:color w:val="4F81BD"/>
      <w:sz w:val="20"/>
      <w:szCs w:val="21"/>
    </w:rPr>
  </w:style>
  <w:style w:type="character" w:styleId="a3">
    <w:name w:val="Hyperlink"/>
    <w:uiPriority w:val="99"/>
    <w:unhideWhenUsed/>
    <w:rsid w:val="009F30A3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9F30A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9F30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9F30A3"/>
    <w:rPr>
      <w:rFonts w:ascii="Times New Roman" w:hAnsi="Times New Roman" w:cs="Times New Roman" w:hint="default"/>
      <w:vertAlign w:val="superscript"/>
    </w:rPr>
  </w:style>
  <w:style w:type="character" w:customStyle="1" w:styleId="40">
    <w:name w:val="Заголовок 4 Знак"/>
    <w:basedOn w:val="a0"/>
    <w:link w:val="4"/>
    <w:uiPriority w:val="9"/>
    <w:semiHidden/>
    <w:rsid w:val="009F30A3"/>
    <w:rPr>
      <w:rFonts w:ascii="Cambria" w:eastAsia="Times New Roman" w:hAnsi="Cambria" w:cs="Times New Roman"/>
      <w:b/>
      <w:bCs/>
      <w:i/>
      <w:iCs/>
      <w:color w:val="4F81BD"/>
      <w:sz w:val="20"/>
      <w:szCs w:val="21"/>
    </w:rPr>
  </w:style>
  <w:style w:type="paragraph" w:styleId="11">
    <w:name w:val="toc 1"/>
    <w:basedOn w:val="a"/>
    <w:next w:val="a"/>
    <w:autoRedefine/>
    <w:uiPriority w:val="39"/>
    <w:unhideWhenUsed/>
    <w:qFormat/>
    <w:rsid w:val="009F30A3"/>
    <w:pPr>
      <w:spacing w:before="360"/>
    </w:pPr>
    <w:rPr>
      <w:rFonts w:ascii="Cambria" w:hAnsi="Cambria"/>
      <w:b/>
      <w:bCs/>
      <w:caps/>
    </w:rPr>
  </w:style>
  <w:style w:type="paragraph" w:styleId="21">
    <w:name w:val="toc 2"/>
    <w:basedOn w:val="a"/>
    <w:next w:val="a"/>
    <w:autoRedefine/>
    <w:uiPriority w:val="39"/>
    <w:unhideWhenUsed/>
    <w:qFormat/>
    <w:rsid w:val="009F30A3"/>
    <w:pPr>
      <w:spacing w:before="24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9F30A3"/>
    <w:pPr>
      <w:ind w:left="240"/>
    </w:pPr>
    <w:rPr>
      <w:sz w:val="20"/>
      <w:szCs w:val="20"/>
    </w:rPr>
  </w:style>
  <w:style w:type="paragraph" w:styleId="a7">
    <w:name w:val="caption"/>
    <w:basedOn w:val="a"/>
    <w:next w:val="a"/>
    <w:qFormat/>
    <w:rsid w:val="009F30A3"/>
    <w:rPr>
      <w:b/>
      <w:bCs/>
      <w:sz w:val="20"/>
      <w:szCs w:val="20"/>
    </w:rPr>
  </w:style>
  <w:style w:type="paragraph" w:styleId="a8">
    <w:name w:val="Subtitle"/>
    <w:basedOn w:val="a"/>
    <w:link w:val="a9"/>
    <w:uiPriority w:val="11"/>
    <w:qFormat/>
    <w:rsid w:val="009F30A3"/>
    <w:pPr>
      <w:jc w:val="both"/>
    </w:pPr>
    <w:rPr>
      <w:rFonts w:eastAsia="Times New Roman"/>
      <w:b/>
      <w:bCs/>
      <w:sz w:val="20"/>
      <w:szCs w:val="20"/>
      <w:lang w:eastAsia="ru-RU"/>
    </w:rPr>
  </w:style>
  <w:style w:type="character" w:customStyle="1" w:styleId="a9">
    <w:name w:val="Подзаголовок Знак"/>
    <w:basedOn w:val="a0"/>
    <w:link w:val="a8"/>
    <w:uiPriority w:val="11"/>
    <w:rsid w:val="009F30A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a">
    <w:name w:val="Emphasis"/>
    <w:uiPriority w:val="20"/>
    <w:qFormat/>
    <w:rsid w:val="009F30A3"/>
    <w:rPr>
      <w:i/>
      <w:iCs/>
    </w:rPr>
  </w:style>
  <w:style w:type="paragraph" w:styleId="ab">
    <w:name w:val="No Spacing"/>
    <w:link w:val="ac"/>
    <w:uiPriority w:val="1"/>
    <w:qFormat/>
    <w:rsid w:val="009F30A3"/>
    <w:pPr>
      <w:spacing w:after="0" w:line="240" w:lineRule="auto"/>
    </w:pPr>
    <w:rPr>
      <w:rFonts w:ascii="Calibri" w:eastAsia="Lucida Sans Unicode" w:hAnsi="Calibri" w:cs="Times New Roman"/>
    </w:rPr>
  </w:style>
  <w:style w:type="paragraph" w:styleId="ad">
    <w:name w:val="List Paragraph"/>
    <w:basedOn w:val="a"/>
    <w:link w:val="ae"/>
    <w:uiPriority w:val="34"/>
    <w:qFormat/>
    <w:rsid w:val="009F30A3"/>
    <w:pPr>
      <w:ind w:left="720"/>
      <w:contextualSpacing/>
      <w:jc w:val="both"/>
    </w:pPr>
    <w:rPr>
      <w:sz w:val="28"/>
      <w:szCs w:val="20"/>
    </w:rPr>
  </w:style>
  <w:style w:type="character" w:customStyle="1" w:styleId="ae">
    <w:name w:val="Абзац списка Знак"/>
    <w:link w:val="ad"/>
    <w:uiPriority w:val="34"/>
    <w:locked/>
    <w:rsid w:val="009F30A3"/>
    <w:rPr>
      <w:rFonts w:ascii="Calibri" w:eastAsia="Calibri" w:hAnsi="Calibri" w:cs="Times New Roman"/>
      <w:sz w:val="28"/>
      <w:szCs w:val="20"/>
    </w:rPr>
  </w:style>
  <w:style w:type="paragraph" w:styleId="af">
    <w:name w:val="TOC Heading"/>
    <w:basedOn w:val="1"/>
    <w:next w:val="a"/>
    <w:uiPriority w:val="39"/>
    <w:semiHidden/>
    <w:unhideWhenUsed/>
    <w:qFormat/>
    <w:rsid w:val="009F30A3"/>
    <w:pPr>
      <w:keepLines/>
      <w:spacing w:before="480" w:after="0"/>
      <w:outlineLvl w:val="9"/>
    </w:pPr>
    <w:rPr>
      <w:rFonts w:ascii="Cambria" w:eastAsia="Times New Roman" w:hAnsi="Cambria"/>
      <w:color w:val="365F91"/>
      <w:kern w:val="0"/>
      <w:sz w:val="28"/>
      <w:szCs w:val="28"/>
    </w:rPr>
  </w:style>
  <w:style w:type="character" w:customStyle="1" w:styleId="af0">
    <w:name w:val="Основной текст с отступом Знак"/>
    <w:link w:val="af1"/>
    <w:uiPriority w:val="99"/>
    <w:rsid w:val="009F30A3"/>
    <w:rPr>
      <w:rFonts w:ascii="Calibri" w:eastAsia="Times New Roman" w:hAnsi="Calibri"/>
    </w:rPr>
  </w:style>
  <w:style w:type="paragraph" w:styleId="af1">
    <w:name w:val="Body Text Indent"/>
    <w:basedOn w:val="a"/>
    <w:link w:val="af0"/>
    <w:uiPriority w:val="99"/>
    <w:unhideWhenUsed/>
    <w:rsid w:val="009F30A3"/>
    <w:pPr>
      <w:spacing w:after="120"/>
      <w:ind w:left="283"/>
    </w:pPr>
    <w:rPr>
      <w:rFonts w:eastAsia="Times New Roman" w:cstheme="minorBidi"/>
    </w:rPr>
  </w:style>
  <w:style w:type="character" w:customStyle="1" w:styleId="12">
    <w:name w:val="Основной текст с отступом Знак1"/>
    <w:basedOn w:val="a0"/>
    <w:uiPriority w:val="99"/>
    <w:semiHidden/>
    <w:rsid w:val="009F30A3"/>
    <w:rPr>
      <w:rFonts w:ascii="Calibri" w:eastAsia="Calibri" w:hAnsi="Calibri" w:cs="Times New Roman"/>
    </w:rPr>
  </w:style>
  <w:style w:type="character" w:customStyle="1" w:styleId="110">
    <w:name w:val="Заголовок 1 Знак1"/>
    <w:aliases w:val="&quot;Алмаз&quot; Знак1,(раздел) Знак1,1 Знак1,H1 Знак1,Head 1 Знак1,Main heading Знак1,ch Знак1,Глава Знак1,Заголов Знак1,Заголовок главы Знак1,Раздел Договора Знак1"/>
    <w:uiPriority w:val="9"/>
    <w:rsid w:val="009F30A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af2">
    <w:name w:val="Верхний колонтитул Знак"/>
    <w:link w:val="af3"/>
    <w:uiPriority w:val="99"/>
    <w:rsid w:val="009F30A3"/>
    <w:rPr>
      <w:rFonts w:eastAsia="Times New Roman"/>
    </w:rPr>
  </w:style>
  <w:style w:type="paragraph" w:styleId="af3">
    <w:name w:val="header"/>
    <w:basedOn w:val="a"/>
    <w:link w:val="af2"/>
    <w:uiPriority w:val="99"/>
    <w:unhideWhenUsed/>
    <w:rsid w:val="009F30A3"/>
    <w:pPr>
      <w:tabs>
        <w:tab w:val="center" w:pos="4677"/>
        <w:tab w:val="right" w:pos="9355"/>
      </w:tabs>
      <w:spacing w:after="0" w:line="240" w:lineRule="auto"/>
    </w:pPr>
    <w:rPr>
      <w:rFonts w:asciiTheme="minorHAnsi" w:eastAsia="Times New Roman" w:hAnsiTheme="minorHAnsi" w:cstheme="minorBidi"/>
    </w:rPr>
  </w:style>
  <w:style w:type="character" w:customStyle="1" w:styleId="13">
    <w:name w:val="Верхний колонтитул Знак1"/>
    <w:basedOn w:val="a0"/>
    <w:uiPriority w:val="99"/>
    <w:semiHidden/>
    <w:rsid w:val="009F30A3"/>
    <w:rPr>
      <w:rFonts w:ascii="Calibri" w:eastAsia="Calibri" w:hAnsi="Calibri" w:cs="Times New Roman"/>
    </w:rPr>
  </w:style>
  <w:style w:type="character" w:customStyle="1" w:styleId="af4">
    <w:name w:val="Нижний колонтитул Знак"/>
    <w:link w:val="af5"/>
    <w:uiPriority w:val="99"/>
    <w:rsid w:val="009F30A3"/>
    <w:rPr>
      <w:rFonts w:eastAsia="Times New Roman"/>
    </w:rPr>
  </w:style>
  <w:style w:type="paragraph" w:styleId="af5">
    <w:name w:val="footer"/>
    <w:basedOn w:val="a"/>
    <w:link w:val="af4"/>
    <w:uiPriority w:val="99"/>
    <w:unhideWhenUsed/>
    <w:rsid w:val="009F30A3"/>
    <w:pPr>
      <w:tabs>
        <w:tab w:val="center" w:pos="4677"/>
        <w:tab w:val="right" w:pos="9355"/>
      </w:tabs>
      <w:spacing w:after="0" w:line="240" w:lineRule="auto"/>
    </w:pPr>
    <w:rPr>
      <w:rFonts w:asciiTheme="minorHAnsi" w:eastAsia="Times New Roman" w:hAnsiTheme="minorHAnsi" w:cstheme="minorBidi"/>
    </w:rPr>
  </w:style>
  <w:style w:type="character" w:customStyle="1" w:styleId="14">
    <w:name w:val="Нижний колонтитул Знак1"/>
    <w:basedOn w:val="a0"/>
    <w:uiPriority w:val="99"/>
    <w:semiHidden/>
    <w:rsid w:val="009F30A3"/>
    <w:rPr>
      <w:rFonts w:ascii="Calibri" w:eastAsia="Calibri" w:hAnsi="Calibri" w:cs="Times New Roman"/>
    </w:rPr>
  </w:style>
  <w:style w:type="paragraph" w:styleId="af6">
    <w:name w:val="Title"/>
    <w:basedOn w:val="a"/>
    <w:next w:val="a8"/>
    <w:link w:val="af7"/>
    <w:uiPriority w:val="10"/>
    <w:qFormat/>
    <w:rsid w:val="009F30A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u w:val="single"/>
      <w:lang w:eastAsia="ar-SA"/>
    </w:rPr>
  </w:style>
  <w:style w:type="character" w:customStyle="1" w:styleId="af7">
    <w:name w:val="Название Знак"/>
    <w:basedOn w:val="a0"/>
    <w:link w:val="af6"/>
    <w:uiPriority w:val="10"/>
    <w:rsid w:val="009F30A3"/>
    <w:rPr>
      <w:rFonts w:ascii="Times New Roman" w:eastAsia="Times New Roman" w:hAnsi="Times New Roman" w:cs="Times New Roman"/>
      <w:b/>
      <w:sz w:val="20"/>
      <w:szCs w:val="20"/>
      <w:u w:val="single"/>
      <w:lang w:eastAsia="ar-SA"/>
    </w:rPr>
  </w:style>
  <w:style w:type="character" w:customStyle="1" w:styleId="af8">
    <w:name w:val="Основной текст Знак"/>
    <w:aliases w:val="bt Знак,Основной текст Знак Знак Знак,Основной текст1 Знак"/>
    <w:link w:val="af9"/>
    <w:uiPriority w:val="99"/>
    <w:semiHidden/>
    <w:locked/>
    <w:rsid w:val="009F30A3"/>
    <w:rPr>
      <w:rFonts w:eastAsia="Times New Roman"/>
      <w:sz w:val="24"/>
    </w:rPr>
  </w:style>
  <w:style w:type="paragraph" w:styleId="af9">
    <w:name w:val="Body Text"/>
    <w:aliases w:val="bt,Основной текст Знак Знак,Основной текст1"/>
    <w:basedOn w:val="a"/>
    <w:link w:val="af8"/>
    <w:uiPriority w:val="99"/>
    <w:semiHidden/>
    <w:unhideWhenUsed/>
    <w:rsid w:val="009F30A3"/>
    <w:pPr>
      <w:spacing w:after="120" w:line="240" w:lineRule="auto"/>
    </w:pPr>
    <w:rPr>
      <w:rFonts w:asciiTheme="minorHAnsi" w:eastAsia="Times New Roman" w:hAnsiTheme="minorHAnsi" w:cstheme="minorBidi"/>
      <w:sz w:val="24"/>
    </w:rPr>
  </w:style>
  <w:style w:type="character" w:customStyle="1" w:styleId="15">
    <w:name w:val="Основной текст Знак1"/>
    <w:aliases w:val="bt Знак1,Основной текст Знак Знак Знак1,Основной текст1 Знак1"/>
    <w:basedOn w:val="a0"/>
    <w:uiPriority w:val="99"/>
    <w:semiHidden/>
    <w:rsid w:val="009F30A3"/>
    <w:rPr>
      <w:rFonts w:ascii="Calibri" w:eastAsia="Calibri" w:hAnsi="Calibri" w:cs="Times New Roman"/>
    </w:rPr>
  </w:style>
  <w:style w:type="character" w:customStyle="1" w:styleId="22">
    <w:name w:val="Основной текст 2 Знак"/>
    <w:link w:val="23"/>
    <w:uiPriority w:val="99"/>
    <w:semiHidden/>
    <w:rsid w:val="009F30A3"/>
    <w:rPr>
      <w:rFonts w:eastAsia="Times New Roman"/>
      <w:sz w:val="24"/>
      <w:szCs w:val="24"/>
    </w:rPr>
  </w:style>
  <w:style w:type="paragraph" w:styleId="23">
    <w:name w:val="Body Text 2"/>
    <w:basedOn w:val="a"/>
    <w:link w:val="22"/>
    <w:uiPriority w:val="99"/>
    <w:semiHidden/>
    <w:unhideWhenUsed/>
    <w:rsid w:val="009F30A3"/>
    <w:pPr>
      <w:spacing w:after="0" w:line="240" w:lineRule="auto"/>
      <w:ind w:firstLine="567"/>
      <w:jc w:val="both"/>
    </w:pPr>
    <w:rPr>
      <w:rFonts w:asciiTheme="minorHAnsi" w:eastAsia="Times New Roman" w:hAnsiTheme="minorHAnsi" w:cstheme="minorBidi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9F30A3"/>
    <w:rPr>
      <w:rFonts w:ascii="Calibri" w:eastAsia="Calibri" w:hAnsi="Calibri" w:cs="Times New Roman"/>
    </w:rPr>
  </w:style>
  <w:style w:type="character" w:customStyle="1" w:styleId="afa">
    <w:name w:val="Текст выноски Знак"/>
    <w:link w:val="afb"/>
    <w:uiPriority w:val="99"/>
    <w:semiHidden/>
    <w:rsid w:val="009F30A3"/>
    <w:rPr>
      <w:rFonts w:ascii="Tahoma" w:eastAsia="Times New Roman" w:hAnsi="Tahoma" w:cs="Tahoma"/>
      <w:sz w:val="16"/>
      <w:szCs w:val="16"/>
    </w:rPr>
  </w:style>
  <w:style w:type="paragraph" w:styleId="afb">
    <w:name w:val="Balloon Text"/>
    <w:basedOn w:val="a"/>
    <w:link w:val="afa"/>
    <w:uiPriority w:val="99"/>
    <w:semiHidden/>
    <w:unhideWhenUsed/>
    <w:rsid w:val="009F30A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6">
    <w:name w:val="Текст выноски Знак1"/>
    <w:basedOn w:val="a0"/>
    <w:uiPriority w:val="99"/>
    <w:semiHidden/>
    <w:rsid w:val="009F30A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9F30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uiPriority w:val="99"/>
    <w:rsid w:val="009F30A3"/>
    <w:pPr>
      <w:spacing w:before="0" w:after="360" w:line="360" w:lineRule="auto"/>
    </w:pPr>
    <w:rPr>
      <w:rFonts w:ascii="Times New Roman" w:eastAsia="Times New Roman" w:hAnsi="Times New Roman"/>
      <w:b w:val="0"/>
      <w:bCs w:val="0"/>
      <w:spacing w:val="20"/>
      <w:kern w:val="28"/>
      <w:lang w:eastAsia="ru-RU"/>
    </w:rPr>
  </w:style>
  <w:style w:type="paragraph" w:customStyle="1" w:styleId="ConsPlusNonformat">
    <w:name w:val="ConsPlusNonformat"/>
    <w:uiPriority w:val="99"/>
    <w:rsid w:val="009F30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F30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9F30A3"/>
  </w:style>
  <w:style w:type="paragraph" w:customStyle="1" w:styleId="Style5">
    <w:name w:val="Style5"/>
    <w:basedOn w:val="a"/>
    <w:rsid w:val="009F30A3"/>
    <w:pPr>
      <w:widowControl w:val="0"/>
      <w:autoSpaceDE w:val="0"/>
      <w:autoSpaceDN w:val="0"/>
      <w:adjustRightInd w:val="0"/>
      <w:spacing w:after="0" w:line="486" w:lineRule="exact"/>
      <w:ind w:firstLine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rsid w:val="009F30A3"/>
    <w:rPr>
      <w:rFonts w:ascii="Times New Roman" w:hAnsi="Times New Roman" w:cs="Times New Roman"/>
      <w:sz w:val="26"/>
      <w:szCs w:val="26"/>
    </w:rPr>
  </w:style>
  <w:style w:type="table" w:styleId="afc">
    <w:name w:val="Table Grid"/>
    <w:basedOn w:val="a1"/>
    <w:uiPriority w:val="59"/>
    <w:rsid w:val="009F30A3"/>
    <w:pPr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Текст примечания Знак"/>
    <w:basedOn w:val="a0"/>
    <w:link w:val="afe"/>
    <w:uiPriority w:val="99"/>
    <w:semiHidden/>
    <w:rsid w:val="009F30A3"/>
    <w:rPr>
      <w:rFonts w:ascii="Calibri" w:eastAsia="Calibri" w:hAnsi="Calibri" w:cs="Times New Roman"/>
      <w:sz w:val="20"/>
      <w:szCs w:val="20"/>
    </w:rPr>
  </w:style>
  <w:style w:type="paragraph" w:styleId="afe">
    <w:name w:val="annotation text"/>
    <w:basedOn w:val="a"/>
    <w:link w:val="afd"/>
    <w:uiPriority w:val="99"/>
    <w:semiHidden/>
    <w:unhideWhenUsed/>
    <w:rsid w:val="009F30A3"/>
    <w:pPr>
      <w:spacing w:line="240" w:lineRule="auto"/>
    </w:pPr>
    <w:rPr>
      <w:sz w:val="20"/>
      <w:szCs w:val="20"/>
    </w:rPr>
  </w:style>
  <w:style w:type="character" w:customStyle="1" w:styleId="aff">
    <w:name w:val="Тема примечания Знак"/>
    <w:basedOn w:val="afd"/>
    <w:link w:val="aff0"/>
    <w:uiPriority w:val="99"/>
    <w:semiHidden/>
    <w:rsid w:val="009F30A3"/>
    <w:rPr>
      <w:rFonts w:ascii="Calibri" w:eastAsia="Calibri" w:hAnsi="Calibri" w:cs="Times New Roman"/>
      <w:b/>
      <w:bCs/>
      <w:sz w:val="20"/>
      <w:szCs w:val="20"/>
    </w:rPr>
  </w:style>
  <w:style w:type="paragraph" w:styleId="aff0">
    <w:name w:val="annotation subject"/>
    <w:basedOn w:val="afe"/>
    <w:next w:val="afe"/>
    <w:link w:val="aff"/>
    <w:uiPriority w:val="99"/>
    <w:semiHidden/>
    <w:unhideWhenUsed/>
    <w:rsid w:val="009F30A3"/>
    <w:rPr>
      <w:b/>
      <w:bCs/>
    </w:rPr>
  </w:style>
  <w:style w:type="character" w:customStyle="1" w:styleId="itemtext">
    <w:name w:val="itemtext"/>
    <w:rsid w:val="009F30A3"/>
  </w:style>
  <w:style w:type="character" w:customStyle="1" w:styleId="FontStyle30">
    <w:name w:val="Font Style30"/>
    <w:uiPriority w:val="99"/>
    <w:rsid w:val="009F30A3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9F30A3"/>
  </w:style>
  <w:style w:type="paragraph" w:customStyle="1" w:styleId="aff1">
    <w:name w:val="Стиль"/>
    <w:rsid w:val="009F30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F30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temtext1">
    <w:name w:val="itemtext1"/>
    <w:rsid w:val="009F30A3"/>
    <w:rPr>
      <w:rFonts w:ascii="Segoe UI" w:hAnsi="Segoe UI" w:cs="Segoe UI" w:hint="default"/>
      <w:color w:val="000000"/>
      <w:sz w:val="20"/>
      <w:szCs w:val="20"/>
    </w:rPr>
  </w:style>
  <w:style w:type="paragraph" w:customStyle="1" w:styleId="ConsNormal">
    <w:name w:val="ConsNormal"/>
    <w:rsid w:val="002E40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E404A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Arial" w:eastAsia="Calibri" w:hAnsi="Arial" w:cs="Arial"/>
      <w:b/>
      <w:bCs/>
      <w:lang w:eastAsia="ru-RU"/>
    </w:rPr>
  </w:style>
  <w:style w:type="character" w:customStyle="1" w:styleId="fontstyle01">
    <w:name w:val="fontstyle01"/>
    <w:basedOn w:val="a0"/>
    <w:rsid w:val="00D60575"/>
    <w:rPr>
      <w:rFonts w:ascii="FiraSans-Black" w:hAnsi="FiraSans-Black" w:hint="default"/>
      <w:b w:val="0"/>
      <w:bCs w:val="0"/>
      <w:i w:val="0"/>
      <w:iCs w:val="0"/>
      <w:color w:val="545454"/>
      <w:sz w:val="26"/>
      <w:szCs w:val="26"/>
    </w:rPr>
  </w:style>
  <w:style w:type="character" w:customStyle="1" w:styleId="fontstyle21">
    <w:name w:val="fontstyle21"/>
    <w:basedOn w:val="a0"/>
    <w:rsid w:val="00D60575"/>
    <w:rPr>
      <w:rFonts w:ascii="FiraSans-Bold" w:hAnsi="FiraSans-Bold" w:hint="default"/>
      <w:b/>
      <w:bCs/>
      <w:i w:val="0"/>
      <w:iCs w:val="0"/>
      <w:color w:val="545454"/>
      <w:sz w:val="22"/>
      <w:szCs w:val="22"/>
    </w:rPr>
  </w:style>
  <w:style w:type="character" w:customStyle="1" w:styleId="ac">
    <w:name w:val="Без интервала Знак"/>
    <w:link w:val="ab"/>
    <w:uiPriority w:val="1"/>
    <w:locked/>
    <w:rsid w:val="00A25C1D"/>
    <w:rPr>
      <w:rFonts w:ascii="Calibri" w:eastAsia="Lucida Sans Unicode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0A3"/>
    <w:rPr>
      <w:rFonts w:ascii="Calibri" w:eastAsia="Calibri" w:hAnsi="Calibri" w:cs="Times New Roman"/>
    </w:rPr>
  </w:style>
  <w:style w:type="paragraph" w:styleId="1">
    <w:name w:val="heading 1"/>
    <w:aliases w:val="&quot;Алмаз&quot;,(раздел),1,H1,Head 1,Main heading,ch,Глава,Заголов,Заголовок главы,Раздел Договора"/>
    <w:basedOn w:val="a"/>
    <w:next w:val="a"/>
    <w:link w:val="10"/>
    <w:uiPriority w:val="9"/>
    <w:qFormat/>
    <w:rsid w:val="009F30A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&quot;Изумруд&quot;,H2,Major,Заголовок 2 Знак Знак Знак Знак Знак Знак Знак Знак Знак Знак Знак Знак,Заголовок для  раздела,Заголовок раздела"/>
    <w:basedOn w:val="a"/>
    <w:next w:val="a"/>
    <w:link w:val="20"/>
    <w:uiPriority w:val="9"/>
    <w:qFormat/>
    <w:rsid w:val="009F30A3"/>
    <w:pPr>
      <w:tabs>
        <w:tab w:val="left" w:pos="709"/>
      </w:tabs>
      <w:spacing w:line="100" w:lineRule="atLeast"/>
      <w:ind w:left="1429" w:hanging="720"/>
      <w:jc w:val="center"/>
      <w:outlineLvl w:val="1"/>
    </w:pPr>
    <w:rPr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0A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30A3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&quot;Алмаз&quot; Знак,(раздел) Знак,1 Знак,H1 Знак,Head 1 Знак,Main heading Знак,ch Знак,Глава Знак,Заголов Знак,Заголовок главы Знак,Раздел Договора Знак"/>
    <w:basedOn w:val="a0"/>
    <w:link w:val="1"/>
    <w:uiPriority w:val="9"/>
    <w:rsid w:val="009F30A3"/>
    <w:rPr>
      <w:rFonts w:ascii="Arial" w:eastAsia="Calibri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&quot;Изумруд&quot; Знак,H2 Знак,Major Знак,Заголовок 2 Знак Знак Знак Знак Знак Знак Знак Знак Знак Знак Знак Знак Знак,Заголовок для  раздела Знак,Заголовок раздела Знак"/>
    <w:basedOn w:val="a0"/>
    <w:link w:val="2"/>
    <w:uiPriority w:val="9"/>
    <w:rsid w:val="009F30A3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F30A3"/>
    <w:rPr>
      <w:rFonts w:ascii="Cambria" w:eastAsia="Times New Roman" w:hAnsi="Cambria" w:cs="Times New Roman"/>
      <w:b/>
      <w:bCs/>
      <w:color w:val="4F81BD"/>
      <w:sz w:val="20"/>
      <w:szCs w:val="21"/>
    </w:rPr>
  </w:style>
  <w:style w:type="character" w:styleId="a3">
    <w:name w:val="Hyperlink"/>
    <w:uiPriority w:val="99"/>
    <w:unhideWhenUsed/>
    <w:rsid w:val="009F30A3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9F30A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9F30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9F30A3"/>
    <w:rPr>
      <w:rFonts w:ascii="Times New Roman" w:hAnsi="Times New Roman" w:cs="Times New Roman" w:hint="default"/>
      <w:vertAlign w:val="superscript"/>
    </w:rPr>
  </w:style>
  <w:style w:type="character" w:customStyle="1" w:styleId="40">
    <w:name w:val="Заголовок 4 Знак"/>
    <w:basedOn w:val="a0"/>
    <w:link w:val="4"/>
    <w:uiPriority w:val="9"/>
    <w:semiHidden/>
    <w:rsid w:val="009F30A3"/>
    <w:rPr>
      <w:rFonts w:ascii="Cambria" w:eastAsia="Times New Roman" w:hAnsi="Cambria" w:cs="Times New Roman"/>
      <w:b/>
      <w:bCs/>
      <w:i/>
      <w:iCs/>
      <w:color w:val="4F81BD"/>
      <w:sz w:val="20"/>
      <w:szCs w:val="21"/>
    </w:rPr>
  </w:style>
  <w:style w:type="paragraph" w:styleId="11">
    <w:name w:val="toc 1"/>
    <w:basedOn w:val="a"/>
    <w:next w:val="a"/>
    <w:autoRedefine/>
    <w:uiPriority w:val="39"/>
    <w:unhideWhenUsed/>
    <w:qFormat/>
    <w:rsid w:val="009F30A3"/>
    <w:pPr>
      <w:spacing w:before="360"/>
    </w:pPr>
    <w:rPr>
      <w:rFonts w:ascii="Cambria" w:hAnsi="Cambria"/>
      <w:b/>
      <w:bCs/>
      <w:caps/>
    </w:rPr>
  </w:style>
  <w:style w:type="paragraph" w:styleId="21">
    <w:name w:val="toc 2"/>
    <w:basedOn w:val="a"/>
    <w:next w:val="a"/>
    <w:autoRedefine/>
    <w:uiPriority w:val="39"/>
    <w:unhideWhenUsed/>
    <w:qFormat/>
    <w:rsid w:val="009F30A3"/>
    <w:pPr>
      <w:spacing w:before="24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9F30A3"/>
    <w:pPr>
      <w:ind w:left="240"/>
    </w:pPr>
    <w:rPr>
      <w:sz w:val="20"/>
      <w:szCs w:val="20"/>
    </w:rPr>
  </w:style>
  <w:style w:type="paragraph" w:styleId="a7">
    <w:name w:val="caption"/>
    <w:basedOn w:val="a"/>
    <w:next w:val="a"/>
    <w:qFormat/>
    <w:rsid w:val="009F30A3"/>
    <w:rPr>
      <w:b/>
      <w:bCs/>
      <w:sz w:val="20"/>
      <w:szCs w:val="20"/>
    </w:rPr>
  </w:style>
  <w:style w:type="paragraph" w:styleId="a8">
    <w:name w:val="Subtitle"/>
    <w:basedOn w:val="a"/>
    <w:link w:val="a9"/>
    <w:uiPriority w:val="11"/>
    <w:qFormat/>
    <w:rsid w:val="009F30A3"/>
    <w:pPr>
      <w:jc w:val="both"/>
    </w:pPr>
    <w:rPr>
      <w:rFonts w:eastAsia="Times New Roman"/>
      <w:b/>
      <w:bCs/>
      <w:sz w:val="20"/>
      <w:szCs w:val="20"/>
      <w:lang w:eastAsia="ru-RU"/>
    </w:rPr>
  </w:style>
  <w:style w:type="character" w:customStyle="1" w:styleId="a9">
    <w:name w:val="Подзаголовок Знак"/>
    <w:basedOn w:val="a0"/>
    <w:link w:val="a8"/>
    <w:uiPriority w:val="11"/>
    <w:rsid w:val="009F30A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a">
    <w:name w:val="Emphasis"/>
    <w:uiPriority w:val="20"/>
    <w:qFormat/>
    <w:rsid w:val="009F30A3"/>
    <w:rPr>
      <w:i/>
      <w:iCs/>
    </w:rPr>
  </w:style>
  <w:style w:type="paragraph" w:styleId="ab">
    <w:name w:val="No Spacing"/>
    <w:link w:val="ac"/>
    <w:uiPriority w:val="1"/>
    <w:qFormat/>
    <w:rsid w:val="009F30A3"/>
    <w:pPr>
      <w:spacing w:after="0" w:line="240" w:lineRule="auto"/>
    </w:pPr>
    <w:rPr>
      <w:rFonts w:ascii="Calibri" w:eastAsia="Lucida Sans Unicode" w:hAnsi="Calibri" w:cs="Times New Roman"/>
    </w:rPr>
  </w:style>
  <w:style w:type="paragraph" w:styleId="ad">
    <w:name w:val="List Paragraph"/>
    <w:basedOn w:val="a"/>
    <w:link w:val="ae"/>
    <w:uiPriority w:val="34"/>
    <w:qFormat/>
    <w:rsid w:val="009F30A3"/>
    <w:pPr>
      <w:ind w:left="720"/>
      <w:contextualSpacing/>
      <w:jc w:val="both"/>
    </w:pPr>
    <w:rPr>
      <w:sz w:val="28"/>
      <w:szCs w:val="20"/>
    </w:rPr>
  </w:style>
  <w:style w:type="character" w:customStyle="1" w:styleId="ae">
    <w:name w:val="Абзац списка Знак"/>
    <w:link w:val="ad"/>
    <w:uiPriority w:val="34"/>
    <w:locked/>
    <w:rsid w:val="009F30A3"/>
    <w:rPr>
      <w:rFonts w:ascii="Calibri" w:eastAsia="Calibri" w:hAnsi="Calibri" w:cs="Times New Roman"/>
      <w:sz w:val="28"/>
      <w:szCs w:val="20"/>
    </w:rPr>
  </w:style>
  <w:style w:type="paragraph" w:styleId="af">
    <w:name w:val="TOC Heading"/>
    <w:basedOn w:val="1"/>
    <w:next w:val="a"/>
    <w:uiPriority w:val="39"/>
    <w:semiHidden/>
    <w:unhideWhenUsed/>
    <w:qFormat/>
    <w:rsid w:val="009F30A3"/>
    <w:pPr>
      <w:keepLines/>
      <w:spacing w:before="480" w:after="0"/>
      <w:outlineLvl w:val="9"/>
    </w:pPr>
    <w:rPr>
      <w:rFonts w:ascii="Cambria" w:eastAsia="Times New Roman" w:hAnsi="Cambria"/>
      <w:color w:val="365F91"/>
      <w:kern w:val="0"/>
      <w:sz w:val="28"/>
      <w:szCs w:val="28"/>
    </w:rPr>
  </w:style>
  <w:style w:type="character" w:customStyle="1" w:styleId="af0">
    <w:name w:val="Основной текст с отступом Знак"/>
    <w:link w:val="af1"/>
    <w:uiPriority w:val="99"/>
    <w:rsid w:val="009F30A3"/>
    <w:rPr>
      <w:rFonts w:ascii="Calibri" w:eastAsia="Times New Roman" w:hAnsi="Calibri"/>
    </w:rPr>
  </w:style>
  <w:style w:type="paragraph" w:styleId="af1">
    <w:name w:val="Body Text Indent"/>
    <w:basedOn w:val="a"/>
    <w:link w:val="af0"/>
    <w:uiPriority w:val="99"/>
    <w:unhideWhenUsed/>
    <w:rsid w:val="009F30A3"/>
    <w:pPr>
      <w:spacing w:after="120"/>
      <w:ind w:left="283"/>
    </w:pPr>
    <w:rPr>
      <w:rFonts w:eastAsia="Times New Roman" w:cstheme="minorBidi"/>
    </w:rPr>
  </w:style>
  <w:style w:type="character" w:customStyle="1" w:styleId="12">
    <w:name w:val="Основной текст с отступом Знак1"/>
    <w:basedOn w:val="a0"/>
    <w:uiPriority w:val="99"/>
    <w:semiHidden/>
    <w:rsid w:val="009F30A3"/>
    <w:rPr>
      <w:rFonts w:ascii="Calibri" w:eastAsia="Calibri" w:hAnsi="Calibri" w:cs="Times New Roman"/>
    </w:rPr>
  </w:style>
  <w:style w:type="character" w:customStyle="1" w:styleId="110">
    <w:name w:val="Заголовок 1 Знак1"/>
    <w:aliases w:val="&quot;Алмаз&quot; Знак1,(раздел) Знак1,1 Знак1,H1 Знак1,Head 1 Знак1,Main heading Знак1,ch Знак1,Глава Знак1,Заголов Знак1,Заголовок главы Знак1,Раздел Договора Знак1"/>
    <w:uiPriority w:val="9"/>
    <w:rsid w:val="009F30A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af2">
    <w:name w:val="Верхний колонтитул Знак"/>
    <w:link w:val="af3"/>
    <w:uiPriority w:val="99"/>
    <w:rsid w:val="009F30A3"/>
    <w:rPr>
      <w:rFonts w:eastAsia="Times New Roman"/>
    </w:rPr>
  </w:style>
  <w:style w:type="paragraph" w:styleId="af3">
    <w:name w:val="header"/>
    <w:basedOn w:val="a"/>
    <w:link w:val="af2"/>
    <w:uiPriority w:val="99"/>
    <w:unhideWhenUsed/>
    <w:rsid w:val="009F30A3"/>
    <w:pPr>
      <w:tabs>
        <w:tab w:val="center" w:pos="4677"/>
        <w:tab w:val="right" w:pos="9355"/>
      </w:tabs>
      <w:spacing w:after="0" w:line="240" w:lineRule="auto"/>
    </w:pPr>
    <w:rPr>
      <w:rFonts w:asciiTheme="minorHAnsi" w:eastAsia="Times New Roman" w:hAnsiTheme="minorHAnsi" w:cstheme="minorBidi"/>
    </w:rPr>
  </w:style>
  <w:style w:type="character" w:customStyle="1" w:styleId="13">
    <w:name w:val="Верхний колонтитул Знак1"/>
    <w:basedOn w:val="a0"/>
    <w:uiPriority w:val="99"/>
    <w:semiHidden/>
    <w:rsid w:val="009F30A3"/>
    <w:rPr>
      <w:rFonts w:ascii="Calibri" w:eastAsia="Calibri" w:hAnsi="Calibri" w:cs="Times New Roman"/>
    </w:rPr>
  </w:style>
  <w:style w:type="character" w:customStyle="1" w:styleId="af4">
    <w:name w:val="Нижний колонтитул Знак"/>
    <w:link w:val="af5"/>
    <w:uiPriority w:val="99"/>
    <w:rsid w:val="009F30A3"/>
    <w:rPr>
      <w:rFonts w:eastAsia="Times New Roman"/>
    </w:rPr>
  </w:style>
  <w:style w:type="paragraph" w:styleId="af5">
    <w:name w:val="footer"/>
    <w:basedOn w:val="a"/>
    <w:link w:val="af4"/>
    <w:uiPriority w:val="99"/>
    <w:unhideWhenUsed/>
    <w:rsid w:val="009F30A3"/>
    <w:pPr>
      <w:tabs>
        <w:tab w:val="center" w:pos="4677"/>
        <w:tab w:val="right" w:pos="9355"/>
      </w:tabs>
      <w:spacing w:after="0" w:line="240" w:lineRule="auto"/>
    </w:pPr>
    <w:rPr>
      <w:rFonts w:asciiTheme="minorHAnsi" w:eastAsia="Times New Roman" w:hAnsiTheme="minorHAnsi" w:cstheme="minorBidi"/>
    </w:rPr>
  </w:style>
  <w:style w:type="character" w:customStyle="1" w:styleId="14">
    <w:name w:val="Нижний колонтитул Знак1"/>
    <w:basedOn w:val="a0"/>
    <w:uiPriority w:val="99"/>
    <w:semiHidden/>
    <w:rsid w:val="009F30A3"/>
    <w:rPr>
      <w:rFonts w:ascii="Calibri" w:eastAsia="Calibri" w:hAnsi="Calibri" w:cs="Times New Roman"/>
    </w:rPr>
  </w:style>
  <w:style w:type="paragraph" w:styleId="af6">
    <w:name w:val="Title"/>
    <w:basedOn w:val="a"/>
    <w:next w:val="a8"/>
    <w:link w:val="af7"/>
    <w:uiPriority w:val="10"/>
    <w:qFormat/>
    <w:rsid w:val="009F30A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u w:val="single"/>
      <w:lang w:eastAsia="ar-SA"/>
    </w:rPr>
  </w:style>
  <w:style w:type="character" w:customStyle="1" w:styleId="af7">
    <w:name w:val="Название Знак"/>
    <w:basedOn w:val="a0"/>
    <w:link w:val="af6"/>
    <w:uiPriority w:val="10"/>
    <w:rsid w:val="009F30A3"/>
    <w:rPr>
      <w:rFonts w:ascii="Times New Roman" w:eastAsia="Times New Roman" w:hAnsi="Times New Roman" w:cs="Times New Roman"/>
      <w:b/>
      <w:sz w:val="20"/>
      <w:szCs w:val="20"/>
      <w:u w:val="single"/>
      <w:lang w:eastAsia="ar-SA"/>
    </w:rPr>
  </w:style>
  <w:style w:type="character" w:customStyle="1" w:styleId="af8">
    <w:name w:val="Основной текст Знак"/>
    <w:aliases w:val="bt Знак,Основной текст Знак Знак Знак,Основной текст1 Знак"/>
    <w:link w:val="af9"/>
    <w:uiPriority w:val="99"/>
    <w:semiHidden/>
    <w:locked/>
    <w:rsid w:val="009F30A3"/>
    <w:rPr>
      <w:rFonts w:eastAsia="Times New Roman"/>
      <w:sz w:val="24"/>
    </w:rPr>
  </w:style>
  <w:style w:type="paragraph" w:styleId="af9">
    <w:name w:val="Body Text"/>
    <w:aliases w:val="bt,Основной текст Знак Знак,Основной текст1"/>
    <w:basedOn w:val="a"/>
    <w:link w:val="af8"/>
    <w:uiPriority w:val="99"/>
    <w:semiHidden/>
    <w:unhideWhenUsed/>
    <w:rsid w:val="009F30A3"/>
    <w:pPr>
      <w:spacing w:after="120" w:line="240" w:lineRule="auto"/>
    </w:pPr>
    <w:rPr>
      <w:rFonts w:asciiTheme="minorHAnsi" w:eastAsia="Times New Roman" w:hAnsiTheme="minorHAnsi" w:cstheme="minorBidi"/>
      <w:sz w:val="24"/>
    </w:rPr>
  </w:style>
  <w:style w:type="character" w:customStyle="1" w:styleId="15">
    <w:name w:val="Основной текст Знак1"/>
    <w:aliases w:val="bt Знак1,Основной текст Знак Знак Знак1,Основной текст1 Знак1"/>
    <w:basedOn w:val="a0"/>
    <w:uiPriority w:val="99"/>
    <w:semiHidden/>
    <w:rsid w:val="009F30A3"/>
    <w:rPr>
      <w:rFonts w:ascii="Calibri" w:eastAsia="Calibri" w:hAnsi="Calibri" w:cs="Times New Roman"/>
    </w:rPr>
  </w:style>
  <w:style w:type="character" w:customStyle="1" w:styleId="22">
    <w:name w:val="Основной текст 2 Знак"/>
    <w:link w:val="23"/>
    <w:uiPriority w:val="99"/>
    <w:semiHidden/>
    <w:rsid w:val="009F30A3"/>
    <w:rPr>
      <w:rFonts w:eastAsia="Times New Roman"/>
      <w:sz w:val="24"/>
      <w:szCs w:val="24"/>
    </w:rPr>
  </w:style>
  <w:style w:type="paragraph" w:styleId="23">
    <w:name w:val="Body Text 2"/>
    <w:basedOn w:val="a"/>
    <w:link w:val="22"/>
    <w:uiPriority w:val="99"/>
    <w:semiHidden/>
    <w:unhideWhenUsed/>
    <w:rsid w:val="009F30A3"/>
    <w:pPr>
      <w:spacing w:after="0" w:line="240" w:lineRule="auto"/>
      <w:ind w:firstLine="567"/>
      <w:jc w:val="both"/>
    </w:pPr>
    <w:rPr>
      <w:rFonts w:asciiTheme="minorHAnsi" w:eastAsia="Times New Roman" w:hAnsiTheme="minorHAnsi" w:cstheme="minorBidi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9F30A3"/>
    <w:rPr>
      <w:rFonts w:ascii="Calibri" w:eastAsia="Calibri" w:hAnsi="Calibri" w:cs="Times New Roman"/>
    </w:rPr>
  </w:style>
  <w:style w:type="character" w:customStyle="1" w:styleId="afa">
    <w:name w:val="Текст выноски Знак"/>
    <w:link w:val="afb"/>
    <w:uiPriority w:val="99"/>
    <w:semiHidden/>
    <w:rsid w:val="009F30A3"/>
    <w:rPr>
      <w:rFonts w:ascii="Tahoma" w:eastAsia="Times New Roman" w:hAnsi="Tahoma" w:cs="Tahoma"/>
      <w:sz w:val="16"/>
      <w:szCs w:val="16"/>
    </w:rPr>
  </w:style>
  <w:style w:type="paragraph" w:styleId="afb">
    <w:name w:val="Balloon Text"/>
    <w:basedOn w:val="a"/>
    <w:link w:val="afa"/>
    <w:uiPriority w:val="99"/>
    <w:semiHidden/>
    <w:unhideWhenUsed/>
    <w:rsid w:val="009F30A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6">
    <w:name w:val="Текст выноски Знак1"/>
    <w:basedOn w:val="a0"/>
    <w:uiPriority w:val="99"/>
    <w:semiHidden/>
    <w:rsid w:val="009F30A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9F30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uiPriority w:val="99"/>
    <w:rsid w:val="009F30A3"/>
    <w:pPr>
      <w:spacing w:before="0" w:after="360" w:line="360" w:lineRule="auto"/>
    </w:pPr>
    <w:rPr>
      <w:rFonts w:ascii="Times New Roman" w:eastAsia="Times New Roman" w:hAnsi="Times New Roman"/>
      <w:b w:val="0"/>
      <w:bCs w:val="0"/>
      <w:spacing w:val="20"/>
      <w:kern w:val="28"/>
      <w:lang w:eastAsia="ru-RU"/>
    </w:rPr>
  </w:style>
  <w:style w:type="paragraph" w:customStyle="1" w:styleId="ConsPlusNonformat">
    <w:name w:val="ConsPlusNonformat"/>
    <w:uiPriority w:val="99"/>
    <w:rsid w:val="009F30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F30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9F30A3"/>
  </w:style>
  <w:style w:type="paragraph" w:customStyle="1" w:styleId="Style5">
    <w:name w:val="Style5"/>
    <w:basedOn w:val="a"/>
    <w:rsid w:val="009F30A3"/>
    <w:pPr>
      <w:widowControl w:val="0"/>
      <w:autoSpaceDE w:val="0"/>
      <w:autoSpaceDN w:val="0"/>
      <w:adjustRightInd w:val="0"/>
      <w:spacing w:after="0" w:line="486" w:lineRule="exact"/>
      <w:ind w:firstLine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rsid w:val="009F30A3"/>
    <w:rPr>
      <w:rFonts w:ascii="Times New Roman" w:hAnsi="Times New Roman" w:cs="Times New Roman"/>
      <w:sz w:val="26"/>
      <w:szCs w:val="26"/>
    </w:rPr>
  </w:style>
  <w:style w:type="table" w:styleId="afc">
    <w:name w:val="Table Grid"/>
    <w:basedOn w:val="a1"/>
    <w:uiPriority w:val="59"/>
    <w:rsid w:val="009F30A3"/>
    <w:pPr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d">
    <w:name w:val="Текст примечания Знак"/>
    <w:basedOn w:val="a0"/>
    <w:link w:val="afe"/>
    <w:uiPriority w:val="99"/>
    <w:semiHidden/>
    <w:rsid w:val="009F30A3"/>
    <w:rPr>
      <w:rFonts w:ascii="Calibri" w:eastAsia="Calibri" w:hAnsi="Calibri" w:cs="Times New Roman"/>
      <w:sz w:val="20"/>
      <w:szCs w:val="20"/>
    </w:rPr>
  </w:style>
  <w:style w:type="paragraph" w:styleId="afe">
    <w:name w:val="annotation text"/>
    <w:basedOn w:val="a"/>
    <w:link w:val="afd"/>
    <w:uiPriority w:val="99"/>
    <w:semiHidden/>
    <w:unhideWhenUsed/>
    <w:rsid w:val="009F30A3"/>
    <w:pPr>
      <w:spacing w:line="240" w:lineRule="auto"/>
    </w:pPr>
    <w:rPr>
      <w:sz w:val="20"/>
      <w:szCs w:val="20"/>
    </w:rPr>
  </w:style>
  <w:style w:type="character" w:customStyle="1" w:styleId="aff">
    <w:name w:val="Тема примечания Знак"/>
    <w:basedOn w:val="afd"/>
    <w:link w:val="aff0"/>
    <w:uiPriority w:val="99"/>
    <w:semiHidden/>
    <w:rsid w:val="009F30A3"/>
    <w:rPr>
      <w:rFonts w:ascii="Calibri" w:eastAsia="Calibri" w:hAnsi="Calibri" w:cs="Times New Roman"/>
      <w:b/>
      <w:bCs/>
      <w:sz w:val="20"/>
      <w:szCs w:val="20"/>
    </w:rPr>
  </w:style>
  <w:style w:type="paragraph" w:styleId="aff0">
    <w:name w:val="annotation subject"/>
    <w:basedOn w:val="afe"/>
    <w:next w:val="afe"/>
    <w:link w:val="aff"/>
    <w:uiPriority w:val="99"/>
    <w:semiHidden/>
    <w:unhideWhenUsed/>
    <w:rsid w:val="009F30A3"/>
    <w:rPr>
      <w:b/>
      <w:bCs/>
    </w:rPr>
  </w:style>
  <w:style w:type="character" w:customStyle="1" w:styleId="itemtext">
    <w:name w:val="itemtext"/>
    <w:rsid w:val="009F30A3"/>
  </w:style>
  <w:style w:type="character" w:customStyle="1" w:styleId="FontStyle30">
    <w:name w:val="Font Style30"/>
    <w:uiPriority w:val="99"/>
    <w:rsid w:val="009F30A3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9F30A3"/>
  </w:style>
  <w:style w:type="paragraph" w:customStyle="1" w:styleId="aff1">
    <w:name w:val="Стиль"/>
    <w:rsid w:val="009F30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F30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temtext1">
    <w:name w:val="itemtext1"/>
    <w:rsid w:val="009F30A3"/>
    <w:rPr>
      <w:rFonts w:ascii="Segoe UI" w:hAnsi="Segoe UI" w:cs="Segoe UI" w:hint="default"/>
      <w:color w:val="000000"/>
      <w:sz w:val="20"/>
      <w:szCs w:val="20"/>
    </w:rPr>
  </w:style>
  <w:style w:type="paragraph" w:customStyle="1" w:styleId="ConsNormal">
    <w:name w:val="ConsNormal"/>
    <w:rsid w:val="002E40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E404A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Arial" w:eastAsia="Calibri" w:hAnsi="Arial" w:cs="Arial"/>
      <w:b/>
      <w:bCs/>
      <w:lang w:eastAsia="ru-RU"/>
    </w:rPr>
  </w:style>
  <w:style w:type="character" w:customStyle="1" w:styleId="fontstyle01">
    <w:name w:val="fontstyle01"/>
    <w:basedOn w:val="a0"/>
    <w:rsid w:val="00D60575"/>
    <w:rPr>
      <w:rFonts w:ascii="FiraSans-Black" w:hAnsi="FiraSans-Black" w:hint="default"/>
      <w:b w:val="0"/>
      <w:bCs w:val="0"/>
      <w:i w:val="0"/>
      <w:iCs w:val="0"/>
      <w:color w:val="545454"/>
      <w:sz w:val="26"/>
      <w:szCs w:val="26"/>
    </w:rPr>
  </w:style>
  <w:style w:type="character" w:customStyle="1" w:styleId="fontstyle21">
    <w:name w:val="fontstyle21"/>
    <w:basedOn w:val="a0"/>
    <w:rsid w:val="00D60575"/>
    <w:rPr>
      <w:rFonts w:ascii="FiraSans-Bold" w:hAnsi="FiraSans-Bold" w:hint="default"/>
      <w:b/>
      <w:bCs/>
      <w:i w:val="0"/>
      <w:iCs w:val="0"/>
      <w:color w:val="545454"/>
      <w:sz w:val="22"/>
      <w:szCs w:val="22"/>
    </w:rPr>
  </w:style>
  <w:style w:type="character" w:customStyle="1" w:styleId="ac">
    <w:name w:val="Без интервала Знак"/>
    <w:link w:val="ab"/>
    <w:uiPriority w:val="1"/>
    <w:locked/>
    <w:rsid w:val="00A25C1D"/>
    <w:rPr>
      <w:rFonts w:ascii="Calibri" w:eastAsia="Lucida Sans Unicode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20FA95-2602-4312-A9AE-8EF26C5C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2192</Words>
  <Characters>12499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ec08</cp:lastModifiedBy>
  <cp:revision>2</cp:revision>
  <cp:lastPrinted>2022-03-17T10:45:00Z</cp:lastPrinted>
  <dcterms:created xsi:type="dcterms:W3CDTF">2023-08-24T06:53:00Z</dcterms:created>
  <dcterms:modified xsi:type="dcterms:W3CDTF">2023-08-24T06:53:00Z</dcterms:modified>
</cp:coreProperties>
</file>